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58B9F" w14:textId="0042A471" w:rsidR="00C749B9" w:rsidRDefault="00C749B9" w:rsidP="00C749B9">
      <w:pPr>
        <w:jc w:val="center"/>
        <w:rPr>
          <w:b/>
          <w:sz w:val="28"/>
          <w:szCs w:val="28"/>
        </w:rPr>
      </w:pPr>
      <w:r>
        <w:rPr>
          <w:b/>
          <w:sz w:val="28"/>
          <w:szCs w:val="28"/>
        </w:rPr>
        <w:t>Instructions for Local Church Leases</w:t>
      </w:r>
    </w:p>
    <w:p w14:paraId="4347EF2B" w14:textId="77777777" w:rsidR="00C749B9" w:rsidRDefault="00C749B9">
      <w:pPr>
        <w:rPr>
          <w:b/>
          <w:sz w:val="28"/>
          <w:szCs w:val="28"/>
        </w:rPr>
      </w:pPr>
    </w:p>
    <w:p w14:paraId="0C7E5A12" w14:textId="7063BAEC" w:rsidR="00C749B9" w:rsidRDefault="00C749B9" w:rsidP="002770DF">
      <w:pPr>
        <w:jc w:val="center"/>
        <w:rPr>
          <w:b/>
          <w:sz w:val="28"/>
          <w:szCs w:val="28"/>
        </w:rPr>
      </w:pPr>
      <w:r>
        <w:rPr>
          <w:b/>
          <w:sz w:val="28"/>
          <w:szCs w:val="28"/>
        </w:rPr>
        <w:t xml:space="preserve">**These instructions are for reference only </w:t>
      </w:r>
      <w:r w:rsidR="002770DF">
        <w:rPr>
          <w:b/>
          <w:sz w:val="28"/>
          <w:szCs w:val="28"/>
        </w:rPr>
        <w:t>- DO</w:t>
      </w:r>
      <w:r>
        <w:rPr>
          <w:b/>
          <w:sz w:val="28"/>
          <w:szCs w:val="28"/>
        </w:rPr>
        <w:t xml:space="preserve"> NOT include with the lease</w:t>
      </w:r>
      <w:r w:rsidR="002770DF">
        <w:rPr>
          <w:b/>
          <w:sz w:val="28"/>
          <w:szCs w:val="28"/>
        </w:rPr>
        <w:t xml:space="preserve"> **</w:t>
      </w:r>
    </w:p>
    <w:p w14:paraId="76679EC3" w14:textId="77777777" w:rsidR="00C749B9" w:rsidRDefault="00C749B9">
      <w:pPr>
        <w:rPr>
          <w:b/>
          <w:sz w:val="28"/>
          <w:szCs w:val="28"/>
        </w:rPr>
      </w:pPr>
    </w:p>
    <w:p w14:paraId="68F17752" w14:textId="1860021C" w:rsidR="00C749B9" w:rsidRPr="008C032A" w:rsidRDefault="00C749B9">
      <w:pPr>
        <w:rPr>
          <w:rFonts w:cstheme="minorHAnsi"/>
          <w:bCs/>
          <w:sz w:val="24"/>
          <w:szCs w:val="24"/>
        </w:rPr>
      </w:pPr>
      <w:r w:rsidRPr="008C032A">
        <w:rPr>
          <w:rFonts w:cstheme="minorHAnsi"/>
          <w:bCs/>
          <w:sz w:val="24"/>
          <w:szCs w:val="24"/>
        </w:rPr>
        <w:t xml:space="preserve">Paragraph 2541 of the Book of Discipline requires </w:t>
      </w:r>
      <w:r w:rsidR="00855CBE" w:rsidRPr="008C032A">
        <w:rPr>
          <w:rFonts w:cstheme="minorHAnsi"/>
          <w:bCs/>
          <w:sz w:val="24"/>
          <w:szCs w:val="24"/>
        </w:rPr>
        <w:t>the Board of Trustees to obtain the following approvals prior to any</w:t>
      </w:r>
      <w:r w:rsidRPr="008C032A">
        <w:rPr>
          <w:rFonts w:cstheme="minorHAnsi"/>
          <w:bCs/>
          <w:sz w:val="24"/>
          <w:szCs w:val="24"/>
        </w:rPr>
        <w:t xml:space="preserve"> lease</w:t>
      </w:r>
      <w:r w:rsidR="00855CBE" w:rsidRPr="008C032A">
        <w:rPr>
          <w:rFonts w:cstheme="minorHAnsi"/>
          <w:bCs/>
          <w:sz w:val="24"/>
          <w:szCs w:val="24"/>
        </w:rPr>
        <w:t xml:space="preserve"> being executed</w:t>
      </w:r>
      <w:r w:rsidRPr="008C032A">
        <w:rPr>
          <w:rFonts w:cstheme="minorHAnsi"/>
          <w:bCs/>
          <w:sz w:val="24"/>
          <w:szCs w:val="24"/>
        </w:rPr>
        <w:t>:</w:t>
      </w:r>
    </w:p>
    <w:p w14:paraId="55F44EE8" w14:textId="64817DDF" w:rsidR="00C749B9" w:rsidRDefault="00C749B9" w:rsidP="00C749B9">
      <w:pPr>
        <w:pStyle w:val="ListParagraph"/>
        <w:numPr>
          <w:ilvl w:val="0"/>
          <w:numId w:val="9"/>
        </w:numPr>
        <w:rPr>
          <w:rFonts w:asciiTheme="minorHAnsi" w:hAnsiTheme="minorHAnsi" w:cstheme="minorHAnsi"/>
          <w:bCs/>
          <w:sz w:val="24"/>
          <w:szCs w:val="24"/>
        </w:rPr>
      </w:pPr>
      <w:r w:rsidRPr="008C032A">
        <w:rPr>
          <w:rFonts w:asciiTheme="minorHAnsi" w:hAnsiTheme="minorHAnsi" w:cstheme="minorHAnsi"/>
          <w:bCs/>
          <w:sz w:val="24"/>
          <w:szCs w:val="24"/>
        </w:rPr>
        <w:t>Charge Conference approval with a resolution passed by a majority vote of the members present at a regular or special meeting.</w:t>
      </w:r>
    </w:p>
    <w:p w14:paraId="5D479D50" w14:textId="249AE457" w:rsidR="00E00F1E" w:rsidRPr="008C032A" w:rsidRDefault="00E00F1E" w:rsidP="00C749B9">
      <w:pPr>
        <w:pStyle w:val="ListParagraph"/>
        <w:numPr>
          <w:ilvl w:val="0"/>
          <w:numId w:val="9"/>
        </w:numPr>
        <w:rPr>
          <w:rFonts w:asciiTheme="minorHAnsi" w:hAnsiTheme="minorHAnsi" w:cstheme="minorHAnsi"/>
          <w:bCs/>
          <w:sz w:val="24"/>
          <w:szCs w:val="24"/>
        </w:rPr>
      </w:pPr>
      <w:r>
        <w:rPr>
          <w:rFonts w:asciiTheme="minorHAnsi" w:hAnsiTheme="minorHAnsi" w:cstheme="minorHAnsi"/>
          <w:bCs/>
          <w:sz w:val="24"/>
          <w:szCs w:val="24"/>
        </w:rPr>
        <w:t>The District Board of Location and Building shall review the lease to ensure it conforms with The Book of Discipline and the Polices of Greater New Jersey.</w:t>
      </w:r>
    </w:p>
    <w:p w14:paraId="093369C4" w14:textId="5C64BC4B" w:rsidR="00AF01A8" w:rsidRPr="00F046F3" w:rsidRDefault="00C749B9" w:rsidP="00F046F3">
      <w:pPr>
        <w:pStyle w:val="ListParagraph"/>
        <w:numPr>
          <w:ilvl w:val="0"/>
          <w:numId w:val="9"/>
        </w:numPr>
        <w:rPr>
          <w:rFonts w:cstheme="minorHAnsi"/>
          <w:bCs/>
          <w:sz w:val="24"/>
          <w:szCs w:val="24"/>
        </w:rPr>
      </w:pPr>
      <w:r w:rsidRPr="008C032A">
        <w:rPr>
          <w:rFonts w:asciiTheme="minorHAnsi" w:hAnsiTheme="minorHAnsi" w:cstheme="minorHAnsi"/>
          <w:bCs/>
          <w:sz w:val="24"/>
          <w:szCs w:val="24"/>
        </w:rPr>
        <w:t>Written consent of the Pastor and the District Superintendent of the local church</w:t>
      </w:r>
    </w:p>
    <w:p w14:paraId="416E7EA3" w14:textId="16C42A8D" w:rsidR="00855CBE" w:rsidRPr="008C032A" w:rsidRDefault="00855CBE" w:rsidP="00AF01A8">
      <w:pPr>
        <w:rPr>
          <w:rFonts w:cstheme="minorHAnsi"/>
          <w:b/>
          <w:sz w:val="24"/>
          <w:szCs w:val="24"/>
        </w:rPr>
      </w:pPr>
      <w:r w:rsidRPr="008C032A">
        <w:rPr>
          <w:rFonts w:cstheme="minorHAnsi"/>
          <w:b/>
          <w:sz w:val="24"/>
          <w:szCs w:val="24"/>
        </w:rPr>
        <w:t>Leases are null and void without ALL proper resolutions/</w:t>
      </w:r>
      <w:r w:rsidRPr="00F046F3">
        <w:rPr>
          <w:rFonts w:cstheme="minorHAnsi"/>
          <w:b/>
          <w:sz w:val="24"/>
          <w:szCs w:val="24"/>
        </w:rPr>
        <w:t>approvals</w:t>
      </w:r>
      <w:r w:rsidR="00784D69" w:rsidRPr="00F046F3">
        <w:rPr>
          <w:rFonts w:cstheme="minorHAnsi"/>
          <w:b/>
          <w:sz w:val="24"/>
          <w:szCs w:val="24"/>
        </w:rPr>
        <w:t>; the signature page is proof that all parties give their approval.</w:t>
      </w:r>
    </w:p>
    <w:p w14:paraId="39532132" w14:textId="77777777" w:rsidR="00855CBE" w:rsidRPr="008C032A" w:rsidRDefault="00855CBE" w:rsidP="00AF01A8">
      <w:pPr>
        <w:rPr>
          <w:rFonts w:cstheme="minorHAnsi"/>
          <w:bCs/>
          <w:sz w:val="24"/>
          <w:szCs w:val="24"/>
        </w:rPr>
      </w:pPr>
    </w:p>
    <w:p w14:paraId="75EF46DF" w14:textId="705105D0" w:rsidR="00855CBE" w:rsidRPr="008C032A" w:rsidRDefault="00D35D63" w:rsidP="00AF01A8">
      <w:pPr>
        <w:rPr>
          <w:rFonts w:cstheme="minorHAnsi"/>
          <w:b/>
          <w:sz w:val="24"/>
          <w:szCs w:val="24"/>
        </w:rPr>
      </w:pPr>
      <w:r w:rsidRPr="008C032A">
        <w:rPr>
          <w:rFonts w:cstheme="minorHAnsi"/>
          <w:b/>
          <w:sz w:val="24"/>
          <w:szCs w:val="24"/>
        </w:rPr>
        <w:t xml:space="preserve">Attached is a sample lease and below is a summary of which items can and cannot be altered from this sample.  </w:t>
      </w:r>
    </w:p>
    <w:p w14:paraId="42B46FB9" w14:textId="77777777" w:rsidR="00D35D63" w:rsidRPr="008C032A" w:rsidRDefault="00D35D63" w:rsidP="00AF01A8">
      <w:pPr>
        <w:rPr>
          <w:rFonts w:cstheme="minorHAnsi"/>
          <w:bCs/>
          <w:sz w:val="24"/>
          <w:szCs w:val="24"/>
        </w:rPr>
      </w:pPr>
    </w:p>
    <w:p w14:paraId="63760076" w14:textId="376C0C25" w:rsidR="00D35D63" w:rsidRPr="00784D69" w:rsidRDefault="00D35D63" w:rsidP="00AF01A8">
      <w:pPr>
        <w:rPr>
          <w:rFonts w:cstheme="minorHAnsi"/>
          <w:b/>
          <w:sz w:val="24"/>
          <w:szCs w:val="24"/>
          <w:u w:val="single"/>
        </w:rPr>
      </w:pPr>
      <w:r w:rsidRPr="00784D69">
        <w:rPr>
          <w:rFonts w:cstheme="minorHAnsi"/>
          <w:b/>
          <w:sz w:val="24"/>
          <w:szCs w:val="24"/>
          <w:u w:val="single"/>
        </w:rPr>
        <w:t>Cannot be altered (lease is null and void without this language):</w:t>
      </w:r>
    </w:p>
    <w:p w14:paraId="69F407A0" w14:textId="0308F8E5" w:rsidR="00D35D63" w:rsidRPr="00784D69" w:rsidRDefault="00D35D63" w:rsidP="00D35D63">
      <w:pPr>
        <w:pStyle w:val="ListParagraph"/>
        <w:numPr>
          <w:ilvl w:val="0"/>
          <w:numId w:val="11"/>
        </w:numPr>
        <w:rPr>
          <w:rFonts w:asciiTheme="minorHAnsi" w:hAnsiTheme="minorHAnsi" w:cstheme="minorHAnsi"/>
          <w:bCs/>
          <w:sz w:val="24"/>
          <w:szCs w:val="24"/>
        </w:rPr>
      </w:pPr>
      <w:r w:rsidRPr="00784D69">
        <w:rPr>
          <w:rFonts w:asciiTheme="minorHAnsi" w:hAnsiTheme="minorHAnsi" w:cstheme="minorHAnsi"/>
          <w:bCs/>
          <w:sz w:val="24"/>
          <w:szCs w:val="24"/>
        </w:rPr>
        <w:t>Parties named in the lease (only fill in the blanks)</w:t>
      </w:r>
    </w:p>
    <w:p w14:paraId="38E372B5" w14:textId="4458FDFF" w:rsidR="008C032A" w:rsidRPr="00784D69" w:rsidRDefault="008C032A" w:rsidP="008C032A">
      <w:pPr>
        <w:pStyle w:val="ListParagraph"/>
        <w:numPr>
          <w:ilvl w:val="1"/>
          <w:numId w:val="11"/>
        </w:numPr>
        <w:rPr>
          <w:rFonts w:asciiTheme="minorHAnsi" w:hAnsiTheme="minorHAnsi" w:cstheme="minorHAnsi"/>
          <w:bCs/>
          <w:sz w:val="24"/>
          <w:szCs w:val="24"/>
        </w:rPr>
      </w:pPr>
      <w:r w:rsidRPr="00784D69">
        <w:rPr>
          <w:rFonts w:asciiTheme="minorHAnsi" w:hAnsiTheme="minorHAnsi" w:cstheme="minorHAnsi"/>
          <w:bCs/>
          <w:sz w:val="24"/>
          <w:szCs w:val="24"/>
        </w:rPr>
        <w:t>Note, there are two (2) Lessors:  The Church and The Conference</w:t>
      </w:r>
    </w:p>
    <w:p w14:paraId="0076CC78" w14:textId="2A8C2911" w:rsidR="00D35D63" w:rsidRPr="00784D69" w:rsidRDefault="00D35D63" w:rsidP="00D35D63">
      <w:pPr>
        <w:pStyle w:val="ListParagraph"/>
        <w:numPr>
          <w:ilvl w:val="0"/>
          <w:numId w:val="11"/>
        </w:numPr>
        <w:rPr>
          <w:rFonts w:asciiTheme="minorHAnsi" w:hAnsiTheme="minorHAnsi" w:cstheme="minorHAnsi"/>
          <w:bCs/>
          <w:sz w:val="24"/>
          <w:szCs w:val="24"/>
        </w:rPr>
      </w:pPr>
      <w:r w:rsidRPr="00784D69">
        <w:rPr>
          <w:rFonts w:asciiTheme="minorHAnsi" w:hAnsiTheme="minorHAnsi" w:cstheme="minorHAnsi"/>
          <w:bCs/>
          <w:sz w:val="24"/>
          <w:szCs w:val="24"/>
        </w:rPr>
        <w:t xml:space="preserve">Item #’s: </w:t>
      </w:r>
    </w:p>
    <w:p w14:paraId="2D7A5F69" w14:textId="1C90CBEC" w:rsidR="00D35D63" w:rsidRPr="00784D69" w:rsidRDefault="00D35D63" w:rsidP="00D35D63">
      <w:pPr>
        <w:pStyle w:val="ListParagraph"/>
        <w:numPr>
          <w:ilvl w:val="1"/>
          <w:numId w:val="11"/>
        </w:numPr>
        <w:rPr>
          <w:rFonts w:asciiTheme="minorHAnsi" w:hAnsiTheme="minorHAnsi" w:cstheme="minorHAnsi"/>
          <w:bCs/>
          <w:sz w:val="24"/>
          <w:szCs w:val="24"/>
        </w:rPr>
      </w:pPr>
      <w:r w:rsidRPr="00784D69">
        <w:rPr>
          <w:rFonts w:asciiTheme="minorHAnsi" w:hAnsiTheme="minorHAnsi" w:cstheme="minorHAnsi"/>
          <w:bCs/>
          <w:sz w:val="24"/>
          <w:szCs w:val="24"/>
        </w:rPr>
        <w:t>1</w:t>
      </w:r>
      <w:r w:rsidR="00B7583F" w:rsidRPr="00784D69">
        <w:rPr>
          <w:rFonts w:asciiTheme="minorHAnsi" w:hAnsiTheme="minorHAnsi" w:cstheme="minorHAnsi"/>
          <w:bCs/>
          <w:sz w:val="24"/>
          <w:szCs w:val="24"/>
        </w:rPr>
        <w:t xml:space="preserve"> through </w:t>
      </w:r>
      <w:r w:rsidRPr="00784D69">
        <w:rPr>
          <w:rFonts w:asciiTheme="minorHAnsi" w:hAnsiTheme="minorHAnsi" w:cstheme="minorHAnsi"/>
          <w:bCs/>
          <w:sz w:val="24"/>
          <w:szCs w:val="24"/>
        </w:rPr>
        <w:t>3 (only fill in the blanks)</w:t>
      </w:r>
    </w:p>
    <w:p w14:paraId="07E3B1F9" w14:textId="41EA1BFA" w:rsidR="004A0836" w:rsidRPr="00784D69" w:rsidRDefault="004A0836" w:rsidP="004A0836">
      <w:pPr>
        <w:pStyle w:val="ListParagraph"/>
        <w:numPr>
          <w:ilvl w:val="2"/>
          <w:numId w:val="11"/>
        </w:numPr>
        <w:rPr>
          <w:rFonts w:asciiTheme="minorHAnsi" w:hAnsiTheme="minorHAnsi" w:cstheme="minorHAnsi"/>
          <w:bCs/>
          <w:sz w:val="24"/>
          <w:szCs w:val="24"/>
        </w:rPr>
      </w:pPr>
      <w:r w:rsidRPr="00784D69">
        <w:rPr>
          <w:rFonts w:asciiTheme="minorHAnsi" w:hAnsiTheme="minorHAnsi" w:cstheme="minorHAnsi"/>
          <w:bCs/>
          <w:sz w:val="24"/>
          <w:szCs w:val="24"/>
        </w:rPr>
        <w:t>Examples of “Zone” (get from your municipality):  Institutional Building, Highway Commercial, Recreational Commercial, Residential, etc.</w:t>
      </w:r>
    </w:p>
    <w:p w14:paraId="2C4082E3" w14:textId="4819AC2A" w:rsidR="004A0836" w:rsidRPr="00DD5766" w:rsidRDefault="004A0836" w:rsidP="00EB02A8">
      <w:pPr>
        <w:pStyle w:val="ListParagraph"/>
        <w:numPr>
          <w:ilvl w:val="2"/>
          <w:numId w:val="11"/>
        </w:numPr>
        <w:rPr>
          <w:rFonts w:asciiTheme="minorHAnsi" w:hAnsiTheme="minorHAnsi" w:cstheme="minorHAnsi"/>
          <w:bCs/>
          <w:sz w:val="24"/>
          <w:szCs w:val="24"/>
        </w:rPr>
      </w:pPr>
      <w:r w:rsidRPr="00784D69">
        <w:rPr>
          <w:rFonts w:asciiTheme="minorHAnsi" w:hAnsiTheme="minorHAnsi" w:cstheme="minorHAnsi"/>
          <w:bCs/>
          <w:sz w:val="24"/>
          <w:szCs w:val="24"/>
        </w:rPr>
        <w:t>If you lease to a for-profit organization</w:t>
      </w:r>
      <w:r w:rsidR="008C032A" w:rsidRPr="00784D69">
        <w:rPr>
          <w:rFonts w:asciiTheme="minorHAnsi" w:hAnsiTheme="minorHAnsi" w:cstheme="minorHAnsi"/>
          <w:bCs/>
          <w:sz w:val="24"/>
          <w:szCs w:val="24"/>
        </w:rPr>
        <w:t xml:space="preserve"> rather than a non-profit or property tax-exempt corporation</w:t>
      </w:r>
      <w:r w:rsidR="00FD76E8" w:rsidRPr="00784D69">
        <w:rPr>
          <w:rFonts w:asciiTheme="minorHAnsi" w:hAnsiTheme="minorHAnsi" w:cstheme="minorHAnsi"/>
          <w:bCs/>
          <w:sz w:val="24"/>
          <w:szCs w:val="24"/>
        </w:rPr>
        <w:t>, seek guidance from your municipality regarding</w:t>
      </w:r>
      <w:r w:rsidR="003910AC" w:rsidRPr="00784D69">
        <w:rPr>
          <w:rFonts w:asciiTheme="minorHAnsi" w:hAnsiTheme="minorHAnsi" w:cstheme="minorHAnsi"/>
          <w:bCs/>
          <w:sz w:val="24"/>
          <w:szCs w:val="24"/>
        </w:rPr>
        <w:t xml:space="preserve"> property</w:t>
      </w:r>
      <w:r w:rsidR="00FD76E8" w:rsidRPr="00784D69">
        <w:rPr>
          <w:rFonts w:asciiTheme="minorHAnsi" w:hAnsiTheme="minorHAnsi" w:cstheme="minorHAnsi"/>
          <w:bCs/>
          <w:sz w:val="24"/>
          <w:szCs w:val="24"/>
        </w:rPr>
        <w:t xml:space="preserve"> tax implications; </w:t>
      </w:r>
      <w:r w:rsidR="00FD76E8" w:rsidRPr="00DD5766">
        <w:rPr>
          <w:rFonts w:asciiTheme="minorHAnsi" w:hAnsiTheme="minorHAnsi" w:cstheme="minorHAnsi"/>
          <w:bCs/>
          <w:sz w:val="24"/>
          <w:szCs w:val="24"/>
        </w:rPr>
        <w:t>see item # 31</w:t>
      </w:r>
    </w:p>
    <w:p w14:paraId="40E7E7C4" w14:textId="4F05AF85" w:rsidR="00175BE4" w:rsidRPr="00DD5766" w:rsidRDefault="00175BE4" w:rsidP="00EB02A8">
      <w:pPr>
        <w:pStyle w:val="ListParagraph"/>
        <w:numPr>
          <w:ilvl w:val="2"/>
          <w:numId w:val="11"/>
        </w:numPr>
        <w:rPr>
          <w:rFonts w:asciiTheme="minorHAnsi" w:hAnsiTheme="minorHAnsi" w:cstheme="minorHAnsi"/>
          <w:bCs/>
          <w:sz w:val="24"/>
          <w:szCs w:val="24"/>
        </w:rPr>
      </w:pPr>
      <w:r w:rsidRPr="00DD5766">
        <w:rPr>
          <w:rFonts w:asciiTheme="minorHAnsi" w:hAnsiTheme="minorHAnsi" w:cstheme="minorHAnsi"/>
          <w:bCs/>
          <w:sz w:val="24"/>
          <w:szCs w:val="24"/>
        </w:rPr>
        <w:t xml:space="preserve"># 2 – Leases more than 1 year contain the “discontinue” clause as stated with the recommended # of days being up to 90 days; more </w:t>
      </w:r>
      <w:r w:rsidR="007923E6" w:rsidRPr="00DD5766">
        <w:rPr>
          <w:rFonts w:asciiTheme="minorHAnsi" w:hAnsiTheme="minorHAnsi" w:cstheme="minorHAnsi"/>
          <w:bCs/>
          <w:sz w:val="24"/>
          <w:szCs w:val="24"/>
        </w:rPr>
        <w:t xml:space="preserve">or less </w:t>
      </w:r>
      <w:r w:rsidRPr="00DD5766">
        <w:rPr>
          <w:rFonts w:asciiTheme="minorHAnsi" w:hAnsiTheme="minorHAnsi" w:cstheme="minorHAnsi"/>
          <w:bCs/>
          <w:sz w:val="24"/>
          <w:szCs w:val="24"/>
        </w:rPr>
        <w:t xml:space="preserve">than 90 days requires approval by trustees, </w:t>
      </w:r>
      <w:proofErr w:type="gramStart"/>
      <w:r w:rsidRPr="00DD5766">
        <w:rPr>
          <w:rFonts w:asciiTheme="minorHAnsi" w:hAnsiTheme="minorHAnsi" w:cstheme="minorHAnsi"/>
          <w:bCs/>
          <w:sz w:val="24"/>
          <w:szCs w:val="24"/>
        </w:rPr>
        <w:t>pastor</w:t>
      </w:r>
      <w:proofErr w:type="gramEnd"/>
      <w:r w:rsidRPr="00DD5766">
        <w:rPr>
          <w:rFonts w:asciiTheme="minorHAnsi" w:hAnsiTheme="minorHAnsi" w:cstheme="minorHAnsi"/>
          <w:bCs/>
          <w:sz w:val="24"/>
          <w:szCs w:val="24"/>
        </w:rPr>
        <w:t xml:space="preserve"> and superintendent.</w:t>
      </w:r>
    </w:p>
    <w:p w14:paraId="02A1A3F3" w14:textId="36AC6846" w:rsidR="00CD0340" w:rsidRPr="00784D69" w:rsidRDefault="00CD0340" w:rsidP="00833F38">
      <w:pPr>
        <w:pStyle w:val="ListParagraph"/>
        <w:numPr>
          <w:ilvl w:val="1"/>
          <w:numId w:val="11"/>
        </w:numPr>
        <w:rPr>
          <w:rFonts w:asciiTheme="minorHAnsi" w:hAnsiTheme="minorHAnsi" w:cstheme="minorHAnsi"/>
          <w:bCs/>
          <w:sz w:val="24"/>
          <w:szCs w:val="24"/>
        </w:rPr>
      </w:pPr>
      <w:r w:rsidRPr="00784D69">
        <w:rPr>
          <w:rFonts w:asciiTheme="minorHAnsi" w:hAnsiTheme="minorHAnsi" w:cstheme="minorHAnsi"/>
          <w:bCs/>
          <w:sz w:val="24"/>
          <w:szCs w:val="24"/>
        </w:rPr>
        <w:t>16</w:t>
      </w:r>
      <w:r w:rsidR="00B7583F" w:rsidRPr="00784D69">
        <w:rPr>
          <w:rFonts w:asciiTheme="minorHAnsi" w:hAnsiTheme="minorHAnsi" w:cstheme="minorHAnsi"/>
          <w:bCs/>
          <w:sz w:val="24"/>
          <w:szCs w:val="24"/>
        </w:rPr>
        <w:t xml:space="preserve"> &amp; </w:t>
      </w:r>
      <w:r w:rsidRPr="00784D69">
        <w:rPr>
          <w:rFonts w:asciiTheme="minorHAnsi" w:hAnsiTheme="minorHAnsi" w:cstheme="minorHAnsi"/>
          <w:bCs/>
          <w:sz w:val="24"/>
          <w:szCs w:val="24"/>
        </w:rPr>
        <w:t>17</w:t>
      </w:r>
      <w:r w:rsidR="00B7583F" w:rsidRPr="00784D69">
        <w:rPr>
          <w:rFonts w:asciiTheme="minorHAnsi" w:hAnsiTheme="minorHAnsi" w:cstheme="minorHAnsi"/>
          <w:bCs/>
          <w:sz w:val="24"/>
          <w:szCs w:val="24"/>
        </w:rPr>
        <w:t xml:space="preserve"> – should appear as written</w:t>
      </w:r>
    </w:p>
    <w:p w14:paraId="239F07B8" w14:textId="7C4AC10B" w:rsidR="00CD0340" w:rsidRPr="00784D69" w:rsidRDefault="00CD0340" w:rsidP="00576DBE">
      <w:pPr>
        <w:pStyle w:val="ListParagraph"/>
        <w:numPr>
          <w:ilvl w:val="1"/>
          <w:numId w:val="11"/>
        </w:numPr>
        <w:rPr>
          <w:rFonts w:asciiTheme="minorHAnsi" w:hAnsiTheme="minorHAnsi" w:cstheme="minorHAnsi"/>
          <w:bCs/>
          <w:sz w:val="24"/>
          <w:szCs w:val="24"/>
        </w:rPr>
      </w:pPr>
      <w:r w:rsidRPr="00784D69">
        <w:rPr>
          <w:rFonts w:asciiTheme="minorHAnsi" w:hAnsiTheme="minorHAnsi" w:cstheme="minorHAnsi"/>
          <w:bCs/>
          <w:sz w:val="24"/>
          <w:szCs w:val="24"/>
        </w:rPr>
        <w:t>19</w:t>
      </w:r>
      <w:r w:rsidR="00B7583F" w:rsidRPr="00784D69">
        <w:rPr>
          <w:rFonts w:asciiTheme="minorHAnsi" w:hAnsiTheme="minorHAnsi" w:cstheme="minorHAnsi"/>
          <w:bCs/>
          <w:sz w:val="24"/>
          <w:szCs w:val="24"/>
        </w:rPr>
        <w:t xml:space="preserve"> through </w:t>
      </w:r>
      <w:r w:rsidRPr="00784D69">
        <w:rPr>
          <w:rFonts w:asciiTheme="minorHAnsi" w:hAnsiTheme="minorHAnsi" w:cstheme="minorHAnsi"/>
          <w:bCs/>
          <w:sz w:val="24"/>
          <w:szCs w:val="24"/>
        </w:rPr>
        <w:t>22</w:t>
      </w:r>
      <w:r w:rsidR="00B7583F" w:rsidRPr="00784D69">
        <w:rPr>
          <w:rFonts w:asciiTheme="minorHAnsi" w:hAnsiTheme="minorHAnsi" w:cstheme="minorHAnsi"/>
          <w:bCs/>
          <w:sz w:val="24"/>
          <w:szCs w:val="24"/>
        </w:rPr>
        <w:t xml:space="preserve"> – should appear as written except as follows:</w:t>
      </w:r>
    </w:p>
    <w:p w14:paraId="5F7A0168" w14:textId="59937600" w:rsidR="00CD0340" w:rsidRPr="00784D69" w:rsidRDefault="00CD0340" w:rsidP="00CD0340">
      <w:pPr>
        <w:pStyle w:val="ListParagraph"/>
        <w:numPr>
          <w:ilvl w:val="2"/>
          <w:numId w:val="11"/>
        </w:numPr>
        <w:rPr>
          <w:rFonts w:asciiTheme="minorHAnsi" w:hAnsiTheme="minorHAnsi" w:cstheme="minorHAnsi"/>
          <w:bCs/>
          <w:sz w:val="24"/>
          <w:szCs w:val="24"/>
        </w:rPr>
      </w:pPr>
      <w:r w:rsidRPr="00784D69">
        <w:rPr>
          <w:rFonts w:asciiTheme="minorHAnsi" w:hAnsiTheme="minorHAnsi" w:cstheme="minorHAnsi"/>
          <w:bCs/>
          <w:sz w:val="24"/>
          <w:szCs w:val="24"/>
        </w:rPr>
        <w:t xml:space="preserve"># 19 </w:t>
      </w:r>
      <w:r w:rsidR="00725372" w:rsidRPr="00784D69">
        <w:rPr>
          <w:rFonts w:asciiTheme="minorHAnsi" w:hAnsiTheme="minorHAnsi" w:cstheme="minorHAnsi"/>
          <w:bCs/>
          <w:sz w:val="24"/>
          <w:szCs w:val="24"/>
        </w:rPr>
        <w:t>only update Exhibit A</w:t>
      </w:r>
      <w:r w:rsidRPr="00784D69">
        <w:rPr>
          <w:rFonts w:asciiTheme="minorHAnsi" w:hAnsiTheme="minorHAnsi" w:cstheme="minorHAnsi"/>
          <w:bCs/>
          <w:sz w:val="24"/>
          <w:szCs w:val="24"/>
        </w:rPr>
        <w:t xml:space="preserve"> as follow:  The minimum liability coverage is noted in Exhibit A for each category.  If the tenant’s current insurance coverage is higher, th</w:t>
      </w:r>
      <w:r w:rsidR="008C032A" w:rsidRPr="00784D69">
        <w:rPr>
          <w:rFonts w:asciiTheme="minorHAnsi" w:hAnsiTheme="minorHAnsi" w:cstheme="minorHAnsi"/>
          <w:bCs/>
          <w:sz w:val="24"/>
          <w:szCs w:val="24"/>
        </w:rPr>
        <w:t>e</w:t>
      </w:r>
      <w:r w:rsidRPr="00784D69">
        <w:rPr>
          <w:rFonts w:asciiTheme="minorHAnsi" w:hAnsiTheme="minorHAnsi" w:cstheme="minorHAnsi"/>
          <w:bCs/>
          <w:sz w:val="24"/>
          <w:szCs w:val="24"/>
        </w:rPr>
        <w:t xml:space="preserve">n the limits are to be amended to the higher thresholds. </w:t>
      </w:r>
    </w:p>
    <w:p w14:paraId="3E292B32" w14:textId="472584BB" w:rsidR="00CD0340" w:rsidRPr="00784D69" w:rsidRDefault="00CD0340" w:rsidP="00CD0340">
      <w:pPr>
        <w:pStyle w:val="ListParagraph"/>
        <w:numPr>
          <w:ilvl w:val="2"/>
          <w:numId w:val="11"/>
        </w:numPr>
        <w:rPr>
          <w:rFonts w:asciiTheme="minorHAnsi" w:hAnsiTheme="minorHAnsi" w:cstheme="minorHAnsi"/>
          <w:bCs/>
          <w:sz w:val="24"/>
          <w:szCs w:val="24"/>
        </w:rPr>
      </w:pPr>
      <w:r w:rsidRPr="00784D69">
        <w:rPr>
          <w:rFonts w:asciiTheme="minorHAnsi" w:hAnsiTheme="minorHAnsi" w:cstheme="minorHAnsi"/>
          <w:bCs/>
          <w:sz w:val="24"/>
          <w:szCs w:val="24"/>
        </w:rPr>
        <w:t xml:space="preserve">Only include </w:t>
      </w:r>
      <w:r w:rsidR="00725372" w:rsidRPr="00784D69">
        <w:rPr>
          <w:rFonts w:asciiTheme="minorHAnsi" w:hAnsiTheme="minorHAnsi" w:cstheme="minorHAnsi"/>
          <w:bCs/>
          <w:sz w:val="24"/>
          <w:szCs w:val="24"/>
        </w:rPr>
        <w:t xml:space="preserve">in Exhibit A </w:t>
      </w:r>
      <w:r w:rsidRPr="00784D69">
        <w:rPr>
          <w:rFonts w:asciiTheme="minorHAnsi" w:hAnsiTheme="minorHAnsi" w:cstheme="minorHAnsi"/>
          <w:bCs/>
          <w:sz w:val="24"/>
          <w:szCs w:val="24"/>
        </w:rPr>
        <w:t>the require</w:t>
      </w:r>
      <w:r w:rsidR="00983390" w:rsidRPr="00784D69">
        <w:rPr>
          <w:rFonts w:asciiTheme="minorHAnsi" w:hAnsiTheme="minorHAnsi" w:cstheme="minorHAnsi"/>
          <w:bCs/>
          <w:sz w:val="24"/>
          <w:szCs w:val="24"/>
        </w:rPr>
        <w:t>d</w:t>
      </w:r>
      <w:r w:rsidRPr="00784D69">
        <w:rPr>
          <w:rFonts w:asciiTheme="minorHAnsi" w:hAnsiTheme="minorHAnsi" w:cstheme="minorHAnsi"/>
          <w:bCs/>
          <w:sz w:val="24"/>
          <w:szCs w:val="24"/>
        </w:rPr>
        <w:t xml:space="preserve"> and applicable optional coverage as instructed</w:t>
      </w:r>
      <w:r w:rsidR="00725372" w:rsidRPr="00784D69">
        <w:rPr>
          <w:rFonts w:asciiTheme="minorHAnsi" w:hAnsiTheme="minorHAnsi" w:cstheme="minorHAnsi"/>
          <w:bCs/>
          <w:sz w:val="24"/>
          <w:szCs w:val="24"/>
        </w:rPr>
        <w:t xml:space="preserve">; delete </w:t>
      </w:r>
      <w:r w:rsidR="00233044" w:rsidRPr="00784D69">
        <w:rPr>
          <w:rFonts w:asciiTheme="minorHAnsi" w:hAnsiTheme="minorHAnsi" w:cstheme="minorHAnsi"/>
          <w:bCs/>
          <w:sz w:val="24"/>
          <w:szCs w:val="24"/>
        </w:rPr>
        <w:t xml:space="preserve">all and </w:t>
      </w:r>
      <w:r w:rsidR="00725372" w:rsidRPr="00784D69">
        <w:rPr>
          <w:rFonts w:asciiTheme="minorHAnsi" w:hAnsiTheme="minorHAnsi" w:cstheme="minorHAnsi"/>
          <w:bCs/>
          <w:sz w:val="24"/>
          <w:szCs w:val="24"/>
        </w:rPr>
        <w:t>only the optional coverage that is not required.</w:t>
      </w:r>
    </w:p>
    <w:p w14:paraId="2F6049E6" w14:textId="3304A00B" w:rsidR="005447B7" w:rsidRPr="00784D69" w:rsidRDefault="005447B7" w:rsidP="004F4D03">
      <w:pPr>
        <w:pStyle w:val="ListParagraph"/>
        <w:numPr>
          <w:ilvl w:val="1"/>
          <w:numId w:val="11"/>
        </w:numPr>
        <w:rPr>
          <w:rFonts w:asciiTheme="minorHAnsi" w:hAnsiTheme="minorHAnsi" w:cstheme="minorHAnsi"/>
          <w:bCs/>
          <w:sz w:val="24"/>
          <w:szCs w:val="24"/>
        </w:rPr>
      </w:pPr>
      <w:r w:rsidRPr="00784D69">
        <w:rPr>
          <w:rFonts w:asciiTheme="minorHAnsi" w:hAnsiTheme="minorHAnsi" w:cstheme="minorHAnsi"/>
          <w:bCs/>
          <w:sz w:val="24"/>
          <w:szCs w:val="24"/>
        </w:rPr>
        <w:t>25</w:t>
      </w:r>
      <w:r w:rsidR="008C032A" w:rsidRPr="00784D69">
        <w:rPr>
          <w:rFonts w:asciiTheme="minorHAnsi" w:hAnsiTheme="minorHAnsi" w:cstheme="minorHAnsi"/>
          <w:bCs/>
          <w:sz w:val="24"/>
          <w:szCs w:val="24"/>
        </w:rPr>
        <w:t>– should appear as written</w:t>
      </w:r>
    </w:p>
    <w:p w14:paraId="3109ABDA" w14:textId="5417E244" w:rsidR="005447B7" w:rsidRPr="00784D69" w:rsidRDefault="005447B7" w:rsidP="00DD2349">
      <w:pPr>
        <w:pStyle w:val="ListParagraph"/>
        <w:numPr>
          <w:ilvl w:val="1"/>
          <w:numId w:val="11"/>
        </w:numPr>
        <w:rPr>
          <w:rFonts w:asciiTheme="minorHAnsi" w:hAnsiTheme="minorHAnsi" w:cstheme="minorHAnsi"/>
          <w:bCs/>
          <w:sz w:val="24"/>
          <w:szCs w:val="24"/>
        </w:rPr>
      </w:pPr>
      <w:r w:rsidRPr="00784D69">
        <w:rPr>
          <w:rFonts w:asciiTheme="minorHAnsi" w:hAnsiTheme="minorHAnsi" w:cstheme="minorHAnsi"/>
          <w:bCs/>
          <w:sz w:val="24"/>
          <w:szCs w:val="24"/>
        </w:rPr>
        <w:t xml:space="preserve">26 </w:t>
      </w:r>
      <w:r w:rsidR="008C032A" w:rsidRPr="00784D69">
        <w:rPr>
          <w:rFonts w:asciiTheme="minorHAnsi" w:hAnsiTheme="minorHAnsi" w:cstheme="minorHAnsi"/>
          <w:bCs/>
          <w:sz w:val="24"/>
          <w:szCs w:val="24"/>
        </w:rPr>
        <w:t xml:space="preserve">– should appear as written; </w:t>
      </w:r>
      <w:r w:rsidRPr="00784D69">
        <w:rPr>
          <w:rFonts w:asciiTheme="minorHAnsi" w:hAnsiTheme="minorHAnsi" w:cstheme="minorHAnsi"/>
          <w:bCs/>
          <w:sz w:val="24"/>
          <w:szCs w:val="24"/>
        </w:rPr>
        <w:t>affix the church’s Safe Sanctuary policy</w:t>
      </w:r>
    </w:p>
    <w:p w14:paraId="71C47CC6" w14:textId="2D2F8926" w:rsidR="005447B7" w:rsidRPr="00784D69" w:rsidRDefault="005447B7" w:rsidP="005447B7">
      <w:pPr>
        <w:pStyle w:val="ListParagraph"/>
        <w:numPr>
          <w:ilvl w:val="1"/>
          <w:numId w:val="11"/>
        </w:numPr>
        <w:rPr>
          <w:rFonts w:asciiTheme="minorHAnsi" w:hAnsiTheme="minorHAnsi" w:cstheme="minorHAnsi"/>
          <w:bCs/>
          <w:sz w:val="24"/>
          <w:szCs w:val="24"/>
        </w:rPr>
      </w:pPr>
      <w:r w:rsidRPr="00784D69">
        <w:rPr>
          <w:rFonts w:asciiTheme="minorHAnsi" w:hAnsiTheme="minorHAnsi" w:cstheme="minorHAnsi"/>
          <w:bCs/>
          <w:sz w:val="24"/>
          <w:szCs w:val="24"/>
        </w:rPr>
        <w:t>27</w:t>
      </w:r>
      <w:r w:rsidR="008C032A" w:rsidRPr="00784D69">
        <w:rPr>
          <w:rFonts w:asciiTheme="minorHAnsi" w:hAnsiTheme="minorHAnsi" w:cstheme="minorHAnsi"/>
          <w:bCs/>
          <w:sz w:val="24"/>
          <w:szCs w:val="24"/>
        </w:rPr>
        <w:t xml:space="preserve"> through </w:t>
      </w:r>
      <w:r w:rsidRPr="00784D69">
        <w:rPr>
          <w:rFonts w:asciiTheme="minorHAnsi" w:hAnsiTheme="minorHAnsi" w:cstheme="minorHAnsi"/>
          <w:bCs/>
          <w:sz w:val="24"/>
          <w:szCs w:val="24"/>
        </w:rPr>
        <w:t>32</w:t>
      </w:r>
      <w:r w:rsidR="008C032A" w:rsidRPr="00784D69">
        <w:rPr>
          <w:rFonts w:asciiTheme="minorHAnsi" w:hAnsiTheme="minorHAnsi" w:cstheme="minorHAnsi"/>
          <w:bCs/>
          <w:sz w:val="24"/>
          <w:szCs w:val="24"/>
        </w:rPr>
        <w:t>- – should appear as written</w:t>
      </w:r>
    </w:p>
    <w:p w14:paraId="18832D77" w14:textId="40C318DE" w:rsidR="005447B7" w:rsidRPr="00784D69" w:rsidRDefault="005447B7" w:rsidP="005447B7">
      <w:pPr>
        <w:pStyle w:val="ListParagraph"/>
        <w:numPr>
          <w:ilvl w:val="1"/>
          <w:numId w:val="11"/>
        </w:numPr>
        <w:rPr>
          <w:rFonts w:asciiTheme="minorHAnsi" w:hAnsiTheme="minorHAnsi" w:cstheme="minorHAnsi"/>
          <w:bCs/>
          <w:sz w:val="24"/>
          <w:szCs w:val="24"/>
        </w:rPr>
      </w:pPr>
      <w:r w:rsidRPr="00784D69">
        <w:rPr>
          <w:rFonts w:asciiTheme="minorHAnsi" w:hAnsiTheme="minorHAnsi" w:cstheme="minorHAnsi"/>
          <w:bCs/>
          <w:sz w:val="24"/>
          <w:szCs w:val="24"/>
        </w:rPr>
        <w:t>33</w:t>
      </w:r>
      <w:r w:rsidR="008C032A" w:rsidRPr="00784D69">
        <w:rPr>
          <w:rFonts w:asciiTheme="minorHAnsi" w:hAnsiTheme="minorHAnsi" w:cstheme="minorHAnsi"/>
          <w:bCs/>
          <w:sz w:val="24"/>
          <w:szCs w:val="24"/>
        </w:rPr>
        <w:t xml:space="preserve"> – should appear as written</w:t>
      </w:r>
      <w:r w:rsidRPr="00784D69">
        <w:rPr>
          <w:rFonts w:asciiTheme="minorHAnsi" w:hAnsiTheme="minorHAnsi" w:cstheme="minorHAnsi"/>
          <w:bCs/>
          <w:sz w:val="24"/>
          <w:szCs w:val="24"/>
        </w:rPr>
        <w:t xml:space="preserve"> (only fill in the blank)</w:t>
      </w:r>
    </w:p>
    <w:p w14:paraId="0312110A" w14:textId="47539118" w:rsidR="005447B7" w:rsidRPr="00784D69" w:rsidRDefault="005447B7" w:rsidP="005447B7">
      <w:pPr>
        <w:pStyle w:val="ListParagraph"/>
        <w:numPr>
          <w:ilvl w:val="1"/>
          <w:numId w:val="11"/>
        </w:numPr>
        <w:rPr>
          <w:rFonts w:asciiTheme="minorHAnsi" w:hAnsiTheme="minorHAnsi" w:cstheme="minorHAnsi"/>
          <w:bCs/>
          <w:sz w:val="24"/>
          <w:szCs w:val="24"/>
        </w:rPr>
      </w:pPr>
      <w:r w:rsidRPr="00784D69">
        <w:rPr>
          <w:rFonts w:asciiTheme="minorHAnsi" w:hAnsiTheme="minorHAnsi" w:cstheme="minorHAnsi"/>
          <w:bCs/>
          <w:sz w:val="24"/>
          <w:szCs w:val="24"/>
        </w:rPr>
        <w:t>34</w:t>
      </w:r>
      <w:r w:rsidR="008C032A" w:rsidRPr="00784D69">
        <w:rPr>
          <w:rFonts w:asciiTheme="minorHAnsi" w:hAnsiTheme="minorHAnsi" w:cstheme="minorHAnsi"/>
          <w:bCs/>
          <w:sz w:val="24"/>
          <w:szCs w:val="24"/>
        </w:rPr>
        <w:t xml:space="preserve"> &amp; </w:t>
      </w:r>
      <w:r w:rsidRPr="00784D69">
        <w:rPr>
          <w:rFonts w:asciiTheme="minorHAnsi" w:hAnsiTheme="minorHAnsi" w:cstheme="minorHAnsi"/>
          <w:bCs/>
          <w:sz w:val="24"/>
          <w:szCs w:val="24"/>
        </w:rPr>
        <w:t>35</w:t>
      </w:r>
      <w:r w:rsidR="008C032A" w:rsidRPr="00784D69">
        <w:rPr>
          <w:rFonts w:asciiTheme="minorHAnsi" w:hAnsiTheme="minorHAnsi" w:cstheme="minorHAnsi"/>
          <w:bCs/>
          <w:sz w:val="24"/>
          <w:szCs w:val="24"/>
        </w:rPr>
        <w:t xml:space="preserve"> – should appear as written</w:t>
      </w:r>
    </w:p>
    <w:p w14:paraId="48486759" w14:textId="3FC5DCE4" w:rsidR="005447B7" w:rsidRPr="00784D69" w:rsidRDefault="005447B7" w:rsidP="005447B7">
      <w:pPr>
        <w:pStyle w:val="ListParagraph"/>
        <w:numPr>
          <w:ilvl w:val="1"/>
          <w:numId w:val="11"/>
        </w:numPr>
        <w:rPr>
          <w:rFonts w:asciiTheme="minorHAnsi" w:hAnsiTheme="minorHAnsi" w:cstheme="minorHAnsi"/>
          <w:bCs/>
          <w:sz w:val="24"/>
          <w:szCs w:val="24"/>
        </w:rPr>
      </w:pPr>
      <w:r w:rsidRPr="00784D69">
        <w:rPr>
          <w:rFonts w:asciiTheme="minorHAnsi" w:hAnsiTheme="minorHAnsi" w:cstheme="minorHAnsi"/>
          <w:bCs/>
          <w:sz w:val="24"/>
          <w:szCs w:val="24"/>
        </w:rPr>
        <w:t xml:space="preserve">36 </w:t>
      </w:r>
      <w:r w:rsidR="008C032A" w:rsidRPr="00784D69">
        <w:rPr>
          <w:rFonts w:asciiTheme="minorHAnsi" w:hAnsiTheme="minorHAnsi" w:cstheme="minorHAnsi"/>
          <w:bCs/>
          <w:sz w:val="24"/>
          <w:szCs w:val="24"/>
        </w:rPr>
        <w:t xml:space="preserve">- – should appear as written </w:t>
      </w:r>
      <w:r w:rsidRPr="00784D69">
        <w:rPr>
          <w:rFonts w:asciiTheme="minorHAnsi" w:hAnsiTheme="minorHAnsi" w:cstheme="minorHAnsi"/>
          <w:bCs/>
          <w:sz w:val="24"/>
          <w:szCs w:val="24"/>
        </w:rPr>
        <w:t>(only fill in the blank; “New Jersey” in most GNJ cases)</w:t>
      </w:r>
    </w:p>
    <w:p w14:paraId="2FFA4DC4" w14:textId="77777777" w:rsidR="00D45B98" w:rsidRPr="00784D69" w:rsidRDefault="00D45B98" w:rsidP="00D35D63">
      <w:pPr>
        <w:rPr>
          <w:rFonts w:cstheme="minorHAnsi"/>
          <w:bCs/>
          <w:sz w:val="24"/>
          <w:szCs w:val="24"/>
        </w:rPr>
      </w:pPr>
    </w:p>
    <w:p w14:paraId="6F2EE7BA" w14:textId="2551035A" w:rsidR="00D35D63" w:rsidRPr="00D45B98" w:rsidRDefault="008C032A" w:rsidP="00D35D63">
      <w:pPr>
        <w:rPr>
          <w:rFonts w:cstheme="minorHAnsi"/>
          <w:b/>
          <w:sz w:val="24"/>
          <w:szCs w:val="24"/>
        </w:rPr>
      </w:pPr>
      <w:r w:rsidRPr="00784D69">
        <w:rPr>
          <w:rFonts w:cstheme="minorHAnsi"/>
          <w:b/>
          <w:sz w:val="24"/>
          <w:szCs w:val="24"/>
        </w:rPr>
        <w:t>Items without notation above should be written by Lessor to reflect the situation of their Lessee.</w:t>
      </w:r>
    </w:p>
    <w:p w14:paraId="2A981527" w14:textId="77777777" w:rsidR="005676D4" w:rsidRDefault="005676D4">
      <w:pPr>
        <w:rPr>
          <w:b/>
          <w:sz w:val="28"/>
          <w:szCs w:val="28"/>
        </w:rPr>
      </w:pPr>
      <w:r>
        <w:rPr>
          <w:b/>
          <w:sz w:val="28"/>
          <w:szCs w:val="28"/>
        </w:rPr>
        <w:br w:type="page"/>
      </w:r>
    </w:p>
    <w:p w14:paraId="53DB429A" w14:textId="7DCC885B" w:rsidR="004C21F3" w:rsidRDefault="001C5E0A" w:rsidP="001C5E0A">
      <w:pPr>
        <w:jc w:val="center"/>
        <w:rPr>
          <w:b/>
          <w:sz w:val="28"/>
          <w:szCs w:val="28"/>
        </w:rPr>
      </w:pPr>
      <w:r>
        <w:rPr>
          <w:b/>
          <w:sz w:val="28"/>
          <w:szCs w:val="28"/>
        </w:rPr>
        <w:lastRenderedPageBreak/>
        <w:t>LEASE AGREEMENT</w:t>
      </w:r>
    </w:p>
    <w:p w14:paraId="1D970383" w14:textId="77777777" w:rsidR="001C5E0A" w:rsidRDefault="001C5E0A" w:rsidP="001C5E0A">
      <w:pPr>
        <w:jc w:val="center"/>
        <w:rPr>
          <w:b/>
          <w:sz w:val="28"/>
          <w:szCs w:val="28"/>
        </w:rPr>
      </w:pPr>
    </w:p>
    <w:p w14:paraId="456E6BD7" w14:textId="4C03506B" w:rsidR="00DD4A22" w:rsidRDefault="001C5E0A" w:rsidP="001C5E0A">
      <w:r>
        <w:tab/>
        <w:t>This Agreement is made on this _____</w:t>
      </w:r>
      <w:r w:rsidR="008C68D9">
        <w:t>___</w:t>
      </w:r>
      <w:r>
        <w:t>day of ____</w:t>
      </w:r>
      <w:r w:rsidR="008C68D9">
        <w:t>__</w:t>
      </w:r>
      <w:r w:rsidR="004C2D36">
        <w:t>_________</w:t>
      </w:r>
      <w:r w:rsidR="008C68D9">
        <w:t>________, 2</w:t>
      </w:r>
      <w:r w:rsidR="00CE2D33">
        <w:t>02</w:t>
      </w:r>
      <w:r w:rsidR="00155AFD">
        <w:t>4</w:t>
      </w:r>
      <w:r w:rsidR="00305FB0">
        <w:t xml:space="preserve"> </w:t>
      </w:r>
      <w:r w:rsidR="004C2D36">
        <w:t>be</w:t>
      </w:r>
      <w:r>
        <w:t>tween____________________</w:t>
      </w:r>
      <w:r w:rsidR="0065728B">
        <w:t>(</w:t>
      </w:r>
      <w:r>
        <w:t>Church</w:t>
      </w:r>
      <w:r w:rsidR="0065728B">
        <w:t>)</w:t>
      </w:r>
      <w:r>
        <w:t xml:space="preserve">________________________, </w:t>
      </w:r>
      <w:r w:rsidR="00DD4A22">
        <w:t xml:space="preserve">a New Jersey Title 16 non-profit corporation with IRS 501(c)(3) tax-exempt status, whose  address is _____________________________ </w:t>
      </w:r>
    </w:p>
    <w:p w14:paraId="382BFA3D" w14:textId="04700467" w:rsidR="001C5E0A" w:rsidRDefault="00DD4A22" w:rsidP="001C5E0A">
      <w:r>
        <w:t xml:space="preserve">__________________________ and which holds title to the property in trust for the Greater New Jersey Annual Conference, whose address is </w:t>
      </w:r>
      <w:r w:rsidR="002C4BF7">
        <w:t>205 Jumping Brook Road, Neptune,</w:t>
      </w:r>
      <w:r>
        <w:t xml:space="preserve"> New Jersey  077</w:t>
      </w:r>
      <w:r w:rsidR="00794D7A">
        <w:t>53</w:t>
      </w:r>
      <w:r>
        <w:t xml:space="preserve">, jointly </w:t>
      </w:r>
      <w:r w:rsidR="004C2D36">
        <w:t xml:space="preserve">noted </w:t>
      </w:r>
      <w:r w:rsidR="001C5E0A">
        <w:t xml:space="preserve">hereinafter </w:t>
      </w:r>
      <w:r w:rsidR="004C2D36">
        <w:t>as “</w:t>
      </w:r>
      <w:r w:rsidR="001C5E0A">
        <w:t>Lessor,</w:t>
      </w:r>
      <w:r w:rsidR="004C2D36">
        <w:t xml:space="preserve">” </w:t>
      </w:r>
      <w:r w:rsidR="001C5E0A">
        <w:t xml:space="preserve"> and____________________________</w:t>
      </w:r>
      <w:r w:rsidR="001C5E0A" w:rsidRPr="00E13766">
        <w:t xml:space="preserve">, </w:t>
      </w:r>
      <w:r w:rsidR="00305FB0" w:rsidRPr="00E13766">
        <w:t>a New Jersey non-profit corporation with IRS 501(c)(3) tax-exempt status, whose contact information is ________________________</w:t>
      </w:r>
      <w:r w:rsidR="00305FB0">
        <w:t xml:space="preserve">________ </w:t>
      </w:r>
      <w:r w:rsidR="001C5E0A">
        <w:t xml:space="preserve">hereinafter </w:t>
      </w:r>
      <w:r w:rsidR="004C2D36">
        <w:t>noted as “</w:t>
      </w:r>
      <w:r w:rsidR="001C5E0A">
        <w:t>Lessee</w:t>
      </w:r>
      <w:r w:rsidR="008C68D9">
        <w:t>,</w:t>
      </w:r>
      <w:r w:rsidR="004C2D36">
        <w:t>”</w:t>
      </w:r>
      <w:r w:rsidR="001C5E0A">
        <w:t xml:space="preserve"> to be effective on the _____day of ____________, 20</w:t>
      </w:r>
      <w:r w:rsidR="00CE2D33">
        <w:t>2</w:t>
      </w:r>
      <w:r w:rsidR="00155AFD">
        <w:t>4</w:t>
      </w:r>
      <w:r w:rsidR="001C5E0A">
        <w:t>.</w:t>
      </w:r>
    </w:p>
    <w:p w14:paraId="0A2BB58E" w14:textId="77777777" w:rsidR="001C5E0A" w:rsidRDefault="001C5E0A" w:rsidP="001C5E0A"/>
    <w:p w14:paraId="49E0AF53" w14:textId="1E71EED2" w:rsidR="009C58DC" w:rsidRDefault="001C5E0A" w:rsidP="001C5E0A">
      <w:r>
        <w:t>1.  The goal of this Agreement is to define the use of the facilities of the _________</w:t>
      </w:r>
      <w:r w:rsidR="0065728B">
        <w:t xml:space="preserve">(Church)_________   </w:t>
      </w:r>
      <w:r>
        <w:t>by</w:t>
      </w:r>
      <w:r w:rsidR="0065728B">
        <w:t xml:space="preserve"> </w:t>
      </w:r>
      <w:r>
        <w:t>____________</w:t>
      </w:r>
      <w:r w:rsidR="0065728B">
        <w:t>(Lessee)</w:t>
      </w:r>
      <w:r>
        <w:t>___________________in order to preserve the character of the church while serving the_________</w:t>
      </w:r>
      <w:r w:rsidR="00305FB0">
        <w:t>(Lessee)</w:t>
      </w:r>
      <w:r>
        <w:t>_____________________.</w:t>
      </w:r>
      <w:r w:rsidR="009C58DC">
        <w:t xml:space="preserve">  Lessor does not warrant that the leased facilities are suitable for any particular purpose, but acknowledges that the </w:t>
      </w:r>
      <w:r w:rsidR="00DC48A1">
        <w:t>prop</w:t>
      </w:r>
      <w:r w:rsidR="009C58DC">
        <w:t xml:space="preserve">erty </w:t>
      </w:r>
      <w:r w:rsidR="00527A0E">
        <w:t>being r</w:t>
      </w:r>
      <w:r w:rsidR="00527A0E" w:rsidRPr="00E13766">
        <w:t xml:space="preserve">ented is </w:t>
      </w:r>
      <w:proofErr w:type="gramStart"/>
      <w:r w:rsidR="00527A0E" w:rsidRPr="00E13766">
        <w:t xml:space="preserve">zoned  </w:t>
      </w:r>
      <w:r w:rsidR="009C58DC" w:rsidRPr="00E13766">
        <w:t>_</w:t>
      </w:r>
      <w:proofErr w:type="gramEnd"/>
      <w:r w:rsidR="009C58DC" w:rsidRPr="00E13766">
        <w:t xml:space="preserve">____________ </w:t>
      </w:r>
      <w:r w:rsidR="00527A0E" w:rsidRPr="00E13766">
        <w:t>and is located at</w:t>
      </w:r>
      <w:r w:rsidR="00527A0E">
        <w:t xml:space="preserve"> _____(address)________</w:t>
      </w:r>
      <w:r w:rsidR="009C58DC">
        <w:t>.</w:t>
      </w:r>
    </w:p>
    <w:p w14:paraId="4BB2D978" w14:textId="77777777" w:rsidR="009C58DC" w:rsidRDefault="009C58DC" w:rsidP="001C5E0A"/>
    <w:p w14:paraId="274DB407" w14:textId="09DF2552" w:rsidR="001C5E0A" w:rsidRDefault="001C5E0A" w:rsidP="001C5E0A">
      <w:r>
        <w:t>2.  The term of the Lease is_________</w:t>
      </w:r>
      <w:r w:rsidR="0065728B">
        <w:t xml:space="preserve"> months/</w:t>
      </w:r>
      <w:r>
        <w:t>years, from</w:t>
      </w:r>
      <w:r w:rsidR="0065728B">
        <w:t xml:space="preserve"> </w:t>
      </w:r>
      <w:r>
        <w:t>_____</w:t>
      </w:r>
      <w:r w:rsidR="0065728B">
        <w:t>_______to_____________</w:t>
      </w:r>
      <w:r w:rsidR="00272547">
        <w:t>( usually one (1) year</w:t>
      </w:r>
      <w:r w:rsidR="00F046F3">
        <w:t>)</w:t>
      </w:r>
      <w:r w:rsidR="00E00F1E">
        <w:t xml:space="preserve"> but if for more than one year, the Lessor or the Lessee after one year may discontinue the lease with </w:t>
      </w:r>
      <w:r w:rsidR="00175BE4">
        <w:t xml:space="preserve">____ </w:t>
      </w:r>
      <w:proofErr w:type="spellStart"/>
      <w:r w:rsidR="00175BE4">
        <w:t>days notice</w:t>
      </w:r>
      <w:proofErr w:type="spellEnd"/>
      <w:r w:rsidR="00175BE4">
        <w:t>.</w:t>
      </w:r>
    </w:p>
    <w:p w14:paraId="6B002571" w14:textId="77777777" w:rsidR="001C5E0A" w:rsidRDefault="001C5E0A" w:rsidP="001C5E0A"/>
    <w:p w14:paraId="7FA94307" w14:textId="63A278FB" w:rsidR="001C5E0A" w:rsidRDefault="001C5E0A" w:rsidP="001C5E0A">
      <w:r>
        <w:t>3.  The rental rate is ________________and includes all and only those</w:t>
      </w:r>
      <w:r w:rsidR="00E06A4E">
        <w:t xml:space="preserve"> areas and</w:t>
      </w:r>
      <w:r>
        <w:t xml:space="preserve"> items specifically listed herein.</w:t>
      </w:r>
    </w:p>
    <w:p w14:paraId="1B7D61CD" w14:textId="77777777" w:rsidR="001C5E0A" w:rsidRDefault="001C5E0A" w:rsidP="001C5E0A"/>
    <w:p w14:paraId="341DAB7F" w14:textId="77777777" w:rsidR="001C5E0A" w:rsidRDefault="001C5E0A" w:rsidP="001C5E0A">
      <w:r>
        <w:t>4.  The space being leased includes:</w:t>
      </w:r>
    </w:p>
    <w:p w14:paraId="7148FF8D" w14:textId="77777777" w:rsidR="001C5E0A" w:rsidRDefault="001C5E0A" w:rsidP="001C5E0A"/>
    <w:p w14:paraId="1880AAF4" w14:textId="77777777" w:rsidR="001C5E0A" w:rsidRDefault="001C5E0A" w:rsidP="001C5E0A">
      <w:r>
        <w:tab/>
      </w:r>
      <w:r w:rsidR="008C68D9">
        <w:t>* Exclusive</w:t>
      </w:r>
      <w:r>
        <w:t xml:space="preserve"> use/exactly when – days and time</w:t>
      </w:r>
    </w:p>
    <w:p w14:paraId="1B2B0751" w14:textId="77777777" w:rsidR="001C5E0A" w:rsidRDefault="001C5E0A" w:rsidP="001C5E0A">
      <w:r>
        <w:tab/>
      </w:r>
      <w:r w:rsidR="008C68D9">
        <w:t>* Non-exclusive</w:t>
      </w:r>
      <w:r>
        <w:t xml:space="preserve"> use/exactly when – days and time</w:t>
      </w:r>
    </w:p>
    <w:p w14:paraId="5CC47C80" w14:textId="7ABE2D3B" w:rsidR="001C5E0A" w:rsidRDefault="001C5E0A" w:rsidP="001C5E0A">
      <w:r>
        <w:tab/>
      </w:r>
      <w:r w:rsidR="008C68D9">
        <w:t>* Include</w:t>
      </w:r>
      <w:r w:rsidR="00E06A4E">
        <w:t xml:space="preserve"> parking areas,</w:t>
      </w:r>
      <w:r>
        <w:t xml:space="preserve"> rooms, entry/exit ways, storage areas, bulletin boards, etc.</w:t>
      </w:r>
    </w:p>
    <w:p w14:paraId="78E91EAD" w14:textId="77777777" w:rsidR="001C5E0A" w:rsidRDefault="001C5E0A" w:rsidP="001C5E0A"/>
    <w:p w14:paraId="224ACD6F" w14:textId="77777777" w:rsidR="001C5E0A" w:rsidRDefault="001C5E0A" w:rsidP="001C5E0A">
      <w:r>
        <w:t>5</w:t>
      </w:r>
      <w:r w:rsidR="00984934">
        <w:t>.  Equipment being provided by L</w:t>
      </w:r>
      <w:r>
        <w:t>essee includes</w:t>
      </w:r>
      <w:r w:rsidR="008C68D9">
        <w:t>______________</w:t>
      </w:r>
      <w:r w:rsidR="00984934">
        <w:t>_______________________________</w:t>
      </w:r>
    </w:p>
    <w:p w14:paraId="2AB7D518" w14:textId="77777777" w:rsidR="00984934" w:rsidRDefault="00984934" w:rsidP="001C5E0A"/>
    <w:p w14:paraId="6976D547" w14:textId="77777777" w:rsidR="00984934" w:rsidRDefault="00984934" w:rsidP="001C5E0A">
      <w:r>
        <w:t>6.  Equipment being provided by Lessor includes_____________________________________________</w:t>
      </w:r>
    </w:p>
    <w:p w14:paraId="0EE103A6" w14:textId="77777777" w:rsidR="008C68D9" w:rsidRDefault="008C68D9" w:rsidP="001C5E0A"/>
    <w:p w14:paraId="6955BEA2" w14:textId="77777777" w:rsidR="008C68D9" w:rsidRDefault="00984934" w:rsidP="001C5E0A">
      <w:r>
        <w:t>7</w:t>
      </w:r>
      <w:r w:rsidR="008C68D9">
        <w:t>.  Where/how Lessee will store its items, including locking provisions.</w:t>
      </w:r>
    </w:p>
    <w:p w14:paraId="197F4A0F" w14:textId="77777777" w:rsidR="008C68D9" w:rsidRDefault="008C68D9" w:rsidP="001C5E0A"/>
    <w:p w14:paraId="4348E8EE" w14:textId="3DAAD07A" w:rsidR="008C68D9" w:rsidRDefault="00984934" w:rsidP="001C5E0A">
      <w:r>
        <w:t>8</w:t>
      </w:r>
      <w:r w:rsidR="008C68D9">
        <w:t>.  Utilities</w:t>
      </w:r>
      <w:r w:rsidR="003313E8">
        <w:t xml:space="preserve"> payment </w:t>
      </w:r>
      <w:r w:rsidR="00E06A4E">
        <w:t xml:space="preserve">(who pays what and/or what is included in </w:t>
      </w:r>
      <w:proofErr w:type="gramStart"/>
      <w:r w:rsidR="00E06A4E">
        <w:t xml:space="preserve">Rent)  </w:t>
      </w:r>
      <w:r w:rsidR="008C68D9">
        <w:t>_</w:t>
      </w:r>
      <w:proofErr w:type="gramEnd"/>
      <w:r w:rsidR="008C68D9">
        <w:t>_______________________________.</w:t>
      </w:r>
    </w:p>
    <w:p w14:paraId="5F1CD73D" w14:textId="77777777" w:rsidR="008C68D9" w:rsidRDefault="008C68D9" w:rsidP="001C5E0A"/>
    <w:p w14:paraId="707A24C3" w14:textId="77777777" w:rsidR="008C68D9" w:rsidRDefault="00984934" w:rsidP="001C5E0A">
      <w:r>
        <w:t>9</w:t>
      </w:r>
      <w:r w:rsidR="008C68D9">
        <w:t>.  Services_____________ (as custodial, snow removal, etc. – who does what)</w:t>
      </w:r>
    </w:p>
    <w:p w14:paraId="18E1325F" w14:textId="77777777" w:rsidR="008C68D9" w:rsidRDefault="008C68D9" w:rsidP="001C5E0A"/>
    <w:p w14:paraId="12561EC9" w14:textId="5D27881C" w:rsidR="008C68D9" w:rsidRDefault="00984934" w:rsidP="001C5E0A">
      <w:r>
        <w:t>10</w:t>
      </w:r>
      <w:r w:rsidR="008C68D9">
        <w:t>.  Keys______________ (how many, for where, who has, etc.)</w:t>
      </w:r>
      <w:r w:rsidR="002E5323">
        <w:t xml:space="preserve">  Also include “locking-up” responsibilities.</w:t>
      </w:r>
    </w:p>
    <w:p w14:paraId="0CE7C84F" w14:textId="77777777" w:rsidR="008C68D9" w:rsidRDefault="008C68D9" w:rsidP="001C5E0A"/>
    <w:p w14:paraId="32FC3686" w14:textId="1E0695A4" w:rsidR="008C68D9" w:rsidRDefault="00984934" w:rsidP="001C5E0A">
      <w:r>
        <w:t>11</w:t>
      </w:r>
      <w:r w:rsidR="008C68D9">
        <w:t>.  Posting of required licenses by both entities</w:t>
      </w:r>
      <w:r w:rsidR="00067772">
        <w:t>, if required.</w:t>
      </w:r>
    </w:p>
    <w:p w14:paraId="10C47286" w14:textId="77777777" w:rsidR="008C68D9" w:rsidRDefault="008C68D9" w:rsidP="001C5E0A"/>
    <w:p w14:paraId="5B6A28DD" w14:textId="732D629A" w:rsidR="008C68D9" w:rsidRDefault="00984934" w:rsidP="001C5E0A">
      <w:r>
        <w:t>12</w:t>
      </w:r>
      <w:r w:rsidR="008C68D9">
        <w:t>.  Limitations on number of persons in facilit</w:t>
      </w:r>
      <w:r w:rsidR="002E5323">
        <w:t>y(</w:t>
      </w:r>
      <w:proofErr w:type="spellStart"/>
      <w:r w:rsidR="002E5323">
        <w:t>ies</w:t>
      </w:r>
      <w:proofErr w:type="spellEnd"/>
      <w:r w:rsidR="002E5323">
        <w:t>)</w:t>
      </w:r>
      <w:r w:rsidR="00E06A4E">
        <w:t xml:space="preserve"> per fire code</w:t>
      </w:r>
      <w:r w:rsidR="008C68D9">
        <w:t>.</w:t>
      </w:r>
    </w:p>
    <w:p w14:paraId="12AE8A3E" w14:textId="77777777" w:rsidR="008C68D9" w:rsidRDefault="008C68D9" w:rsidP="001C5E0A"/>
    <w:p w14:paraId="79F6A8BC" w14:textId="5B17BF1B" w:rsidR="002E5323" w:rsidRDefault="002E5323" w:rsidP="002E5323">
      <w:r>
        <w:t>1</w:t>
      </w:r>
      <w:r w:rsidR="00660736">
        <w:t>3</w:t>
      </w:r>
      <w:r>
        <w:t>.  Condition in which the facilities will be left each day; will weekends differ</w:t>
      </w:r>
      <w:r w:rsidR="007820F9">
        <w:t>?</w:t>
      </w:r>
      <w:r w:rsidR="00660736">
        <w:t xml:space="preserve"> </w:t>
      </w:r>
      <w:r w:rsidR="007820F9">
        <w:t xml:space="preserve">Note - it is possible that the Lessor </w:t>
      </w:r>
      <w:r w:rsidR="00272547">
        <w:t xml:space="preserve">may </w:t>
      </w:r>
      <w:r w:rsidR="007820F9">
        <w:t>not need to</w:t>
      </w:r>
      <w:r w:rsidR="00660736">
        <w:t xml:space="preserve"> use the area being leased all </w:t>
      </w:r>
      <w:proofErr w:type="gramStart"/>
      <w:r w:rsidR="00660736">
        <w:t>week, but</w:t>
      </w:r>
      <w:proofErr w:type="gramEnd"/>
      <w:r w:rsidR="00660736">
        <w:t xml:space="preserve"> do</w:t>
      </w:r>
      <w:r w:rsidR="007820F9">
        <w:t>e</w:t>
      </w:r>
      <w:r w:rsidR="00660736">
        <w:t>s use those areas on weekends.</w:t>
      </w:r>
    </w:p>
    <w:p w14:paraId="06B41F99" w14:textId="77777777" w:rsidR="002E5323" w:rsidRDefault="002E5323" w:rsidP="002E5323"/>
    <w:p w14:paraId="23F44F5D" w14:textId="075ADBCB" w:rsidR="007820F9" w:rsidRDefault="002E5323" w:rsidP="002E5323">
      <w:r>
        <w:t>1</w:t>
      </w:r>
      <w:r w:rsidR="00660736">
        <w:t>4</w:t>
      </w:r>
      <w:r>
        <w:t>.  Maintenance and repair cost designations</w:t>
      </w:r>
      <w:r w:rsidR="00660736">
        <w:t xml:space="preserve">. Delineate the responsibilities of maintenance of the leased premises between the Lessor and the Lessee.  </w:t>
      </w:r>
      <w:proofErr w:type="gramStart"/>
      <w:r w:rsidR="00660736">
        <w:t>Any and all</w:t>
      </w:r>
      <w:proofErr w:type="gramEnd"/>
      <w:r w:rsidR="00660736">
        <w:t xml:space="preserve"> repairs must be approved in advance by the Lessor,</w:t>
      </w:r>
      <w:r w:rsidR="00272547">
        <w:t xml:space="preserve"> in writing</w:t>
      </w:r>
      <w:r w:rsidR="00614790">
        <w:t>,</w:t>
      </w:r>
      <w:r w:rsidR="00272547">
        <w:t xml:space="preserve"> </w:t>
      </w:r>
      <w:r w:rsidR="00660736">
        <w:t xml:space="preserve">regardless of who will ultimately </w:t>
      </w:r>
      <w:r w:rsidR="007820F9">
        <w:t>pay for and oversee the repairs.</w:t>
      </w:r>
    </w:p>
    <w:p w14:paraId="7209DAC9" w14:textId="77777777" w:rsidR="007820F9" w:rsidRDefault="007820F9" w:rsidP="002E5323"/>
    <w:p w14:paraId="472CE841" w14:textId="219C118C" w:rsidR="002E5323" w:rsidRDefault="007820F9" w:rsidP="002E5323">
      <w:r>
        <w:t>15.  List all disposable supplies that Lessee will be charged for and how this will be calculated.</w:t>
      </w:r>
    </w:p>
    <w:p w14:paraId="20D6DDE2" w14:textId="77777777" w:rsidR="002E5323" w:rsidRDefault="002E5323" w:rsidP="002E5323"/>
    <w:p w14:paraId="4B3708A1" w14:textId="1F9875F8" w:rsidR="007820F9" w:rsidRDefault="002E5323" w:rsidP="002E5323">
      <w:r>
        <w:t xml:space="preserve">16. </w:t>
      </w:r>
      <w:r w:rsidR="007820F9">
        <w:t xml:space="preserve"> Lessor and Lessee mutually agree to avoid interfering with each other’s use of the leased area</w:t>
      </w:r>
      <w:r w:rsidR="00E00F1E">
        <w:t>. Any shared space shall be identified and how and when the space will be used</w:t>
      </w:r>
      <w:r w:rsidR="007820F9">
        <w:t>.</w:t>
      </w:r>
    </w:p>
    <w:p w14:paraId="1A3D73A6" w14:textId="77777777" w:rsidR="007820F9" w:rsidRDefault="007820F9" w:rsidP="002E5323"/>
    <w:p w14:paraId="36E9ADAD" w14:textId="7DAA47DC" w:rsidR="007820F9" w:rsidRDefault="007820F9" w:rsidP="002E5323">
      <w:r>
        <w:t xml:space="preserve">17.  Lessor will inspect the lease premises periodically with </w:t>
      </w:r>
      <w:proofErr w:type="gramStart"/>
      <w:r>
        <w:t>24 hour</w:t>
      </w:r>
      <w:proofErr w:type="gramEnd"/>
      <w:r>
        <w:t xml:space="preserve"> notice to the Lessee.</w:t>
      </w:r>
    </w:p>
    <w:p w14:paraId="3147F340" w14:textId="77777777" w:rsidR="002E5323" w:rsidRDefault="002E5323" w:rsidP="002E5323"/>
    <w:p w14:paraId="304BA49C" w14:textId="02C9F01A" w:rsidR="002E5323" w:rsidRDefault="002E5323" w:rsidP="002E5323">
      <w:r>
        <w:t>1</w:t>
      </w:r>
      <w:r w:rsidR="007820F9">
        <w:t>8</w:t>
      </w:r>
      <w:r>
        <w:t>.  Security deposit – amount</w:t>
      </w:r>
      <w:r w:rsidR="007820F9">
        <w:t xml:space="preserve"> – if any -</w:t>
      </w:r>
      <w:r>
        <w:t xml:space="preserve"> where it will be held</w:t>
      </w:r>
      <w:r w:rsidR="007820F9">
        <w:t xml:space="preserve"> [legally required]</w:t>
      </w:r>
      <w:r>
        <w:t xml:space="preserve"> and how and when it will be released.</w:t>
      </w:r>
    </w:p>
    <w:p w14:paraId="60F6BDA6" w14:textId="77777777" w:rsidR="002E5323" w:rsidRDefault="002E5323" w:rsidP="002E5323"/>
    <w:p w14:paraId="2FCB61F0" w14:textId="6AF02AA4" w:rsidR="00E06A4E" w:rsidRPr="00CD0340" w:rsidRDefault="007820F9" w:rsidP="001C5E0A">
      <w:r>
        <w:t xml:space="preserve">19. </w:t>
      </w:r>
      <w:r w:rsidR="002E5323">
        <w:t xml:space="preserve"> </w:t>
      </w:r>
      <w:r w:rsidR="00233044" w:rsidRPr="00F046F3">
        <w:t>Lessee’s</w:t>
      </w:r>
      <w:r w:rsidR="00842751" w:rsidRPr="00F046F3">
        <w:t xml:space="preserve"> Certificate of Insurance must be attached and </w:t>
      </w:r>
      <w:r w:rsidR="00233044" w:rsidRPr="00F046F3">
        <w:t>approved</w:t>
      </w:r>
      <w:r w:rsidR="00842751" w:rsidRPr="00F046F3">
        <w:t xml:space="preserve"> by </w:t>
      </w:r>
      <w:r w:rsidR="004B40D1" w:rsidRPr="00F046F3">
        <w:t>Lessor’s</w:t>
      </w:r>
      <w:r w:rsidR="00842751" w:rsidRPr="00F046F3">
        <w:t xml:space="preserve"> insurance provider</w:t>
      </w:r>
      <w:r w:rsidR="00233044" w:rsidRPr="00F046F3">
        <w:t xml:space="preserve"> and contain</w:t>
      </w:r>
      <w:r w:rsidR="00A1708E" w:rsidRPr="00F046F3">
        <w:t xml:space="preserve"> </w:t>
      </w:r>
      <w:r w:rsidR="00A1708E" w:rsidRPr="00F046F3">
        <w:rPr>
          <w:rFonts w:ascii="Verdana" w:hAnsi="Verdana"/>
          <w:color w:val="333333"/>
          <w:sz w:val="18"/>
          <w:szCs w:val="18"/>
        </w:rPr>
        <w:t>the</w:t>
      </w:r>
      <w:r w:rsidR="00A1708E" w:rsidRPr="00CD0340">
        <w:rPr>
          <w:rFonts w:ascii="Verdana" w:hAnsi="Verdana"/>
          <w:color w:val="333333"/>
          <w:sz w:val="18"/>
          <w:szCs w:val="18"/>
        </w:rPr>
        <w:t xml:space="preserve"> minimum limits of insurance as outlined in </w:t>
      </w:r>
      <w:r w:rsidR="00A1708E" w:rsidRPr="00CD0340">
        <w:rPr>
          <w:rFonts w:ascii="Verdana" w:hAnsi="Verdana"/>
          <w:b/>
          <w:bCs/>
          <w:color w:val="333333"/>
          <w:sz w:val="18"/>
          <w:szCs w:val="18"/>
        </w:rPr>
        <w:t>EXHIBIT A INSURANCE REQUIREMENTS</w:t>
      </w:r>
    </w:p>
    <w:p w14:paraId="01ACA816" w14:textId="77777777" w:rsidR="00614790" w:rsidRPr="00CD0340" w:rsidRDefault="00614790" w:rsidP="001C5E0A"/>
    <w:p w14:paraId="34709D3D" w14:textId="6AA414EA" w:rsidR="008C68D9" w:rsidRPr="00CD0340" w:rsidRDefault="00272547" w:rsidP="001C5E0A">
      <w:pPr>
        <w:rPr>
          <w:strike/>
        </w:rPr>
      </w:pPr>
      <w:r w:rsidRPr="00CD0340">
        <w:t xml:space="preserve">20.  </w:t>
      </w:r>
      <w:r w:rsidR="00A455EF" w:rsidRPr="00CD0340">
        <w:t xml:space="preserve">The </w:t>
      </w:r>
      <w:r w:rsidR="00614790" w:rsidRPr="00CD0340">
        <w:t>Lessee</w:t>
      </w:r>
      <w:r w:rsidR="00A455EF" w:rsidRPr="00CD0340">
        <w:t xml:space="preserve"> is required to endorse their policy to include the waiver of subrogation in favor of the </w:t>
      </w:r>
      <w:r w:rsidR="00614790" w:rsidRPr="00CD0340">
        <w:t>Lessor</w:t>
      </w:r>
      <w:r w:rsidR="00E65720" w:rsidRPr="00CD0340">
        <w:t xml:space="preserve">, that their coverage will be primary &amp; non-contributing, and that all </w:t>
      </w:r>
      <w:r w:rsidR="00CD0340" w:rsidRPr="00CD0340">
        <w:t>policies</w:t>
      </w:r>
      <w:r w:rsidR="00E65720" w:rsidRPr="00CD0340">
        <w:t xml:space="preserve"> will provide 30 </w:t>
      </w:r>
      <w:proofErr w:type="spellStart"/>
      <w:r w:rsidR="00E65720" w:rsidRPr="00CD0340">
        <w:t>days notice</w:t>
      </w:r>
      <w:proofErr w:type="spellEnd"/>
      <w:r w:rsidR="00E65720" w:rsidRPr="00CD0340">
        <w:t xml:space="preserve"> to the Lessor in the event of policy cancellation, termination, or non-renewal. This must be reflected on the certificate of insurance.</w:t>
      </w:r>
      <w:r w:rsidR="00A455EF" w:rsidRPr="00CD0340">
        <w:t xml:space="preserve"> The </w:t>
      </w:r>
      <w:r w:rsidR="00614790" w:rsidRPr="00CD0340">
        <w:t>Lessor</w:t>
      </w:r>
      <w:r w:rsidR="00A455EF" w:rsidRPr="00CD0340">
        <w:t xml:space="preserve"> is not liable to </w:t>
      </w:r>
      <w:r w:rsidR="00614790" w:rsidRPr="00CD0340">
        <w:t>Lessee</w:t>
      </w:r>
      <w:r w:rsidR="00A455EF" w:rsidRPr="00CD0340">
        <w:t xml:space="preserve"> for any liability arising out of </w:t>
      </w:r>
      <w:r w:rsidR="00614790" w:rsidRPr="00CD0340">
        <w:t>Lesse</w:t>
      </w:r>
      <w:r w:rsidR="00A455EF" w:rsidRPr="00CD0340">
        <w:t xml:space="preserve">’s operations, use, </w:t>
      </w:r>
      <w:r w:rsidR="00614790" w:rsidRPr="00CD0340">
        <w:t xml:space="preserve">and/or </w:t>
      </w:r>
      <w:r w:rsidR="00A455EF" w:rsidRPr="00CD0340">
        <w:t xml:space="preserve">occupancy. </w:t>
      </w:r>
      <w:r w:rsidR="00E65720" w:rsidRPr="00CD0340">
        <w:t xml:space="preserve">The Lessor is not </w:t>
      </w:r>
      <w:r w:rsidR="00CD0340" w:rsidRPr="00CD0340">
        <w:t>responsible</w:t>
      </w:r>
      <w:r w:rsidR="00E65720" w:rsidRPr="00CD0340">
        <w:t xml:space="preserve"> or </w:t>
      </w:r>
      <w:proofErr w:type="spellStart"/>
      <w:r w:rsidR="00E65720" w:rsidRPr="00CD0340">
        <w:t>liabile</w:t>
      </w:r>
      <w:proofErr w:type="spellEnd"/>
      <w:r w:rsidR="00E65720" w:rsidRPr="00CD0340">
        <w:t xml:space="preserve"> for any damage to the Lessee’s personal, business, or client property.</w:t>
      </w:r>
    </w:p>
    <w:p w14:paraId="6E6EF945" w14:textId="77777777" w:rsidR="00272547" w:rsidRPr="00CD0340" w:rsidRDefault="00272547" w:rsidP="001C5E0A"/>
    <w:p w14:paraId="4ECC3A5A" w14:textId="53938C81" w:rsidR="00272547" w:rsidRDefault="00272547" w:rsidP="001C5E0A">
      <w:r w:rsidRPr="00CD0340">
        <w:t xml:space="preserve">21. </w:t>
      </w:r>
      <w:r w:rsidR="00842751" w:rsidRPr="00CD0340">
        <w:t>The</w:t>
      </w:r>
      <w:r w:rsidR="00614790" w:rsidRPr="00CD0340">
        <w:t xml:space="preserve"> Lessor</w:t>
      </w:r>
      <w:r w:rsidR="00787ED5" w:rsidRPr="00CD0340">
        <w:t>, its officers, employees, agents, and volunteers</w:t>
      </w:r>
      <w:r w:rsidR="00842751" w:rsidRPr="00CD0340">
        <w:t xml:space="preserve"> is to be named as additional insured in the </w:t>
      </w:r>
      <w:r w:rsidR="00614790" w:rsidRPr="00CD0340">
        <w:t>Lessee</w:t>
      </w:r>
      <w:r w:rsidR="00842751" w:rsidRPr="00CD0340">
        <w:t xml:space="preserve">’s policy. This </w:t>
      </w:r>
      <w:r w:rsidR="00614790" w:rsidRPr="00CD0340">
        <w:t>must</w:t>
      </w:r>
      <w:r w:rsidR="00842751" w:rsidRPr="00CD0340">
        <w:t xml:space="preserve"> be reflected in the certificate of insurance</w:t>
      </w:r>
      <w:r w:rsidR="00E65720" w:rsidRPr="00CD0340">
        <w:t xml:space="preserve"> and policy endorsement(s)</w:t>
      </w:r>
      <w:r w:rsidR="00842751" w:rsidRPr="00CD0340">
        <w:t>.</w:t>
      </w:r>
      <w:r w:rsidR="00842751">
        <w:t xml:space="preserve"> </w:t>
      </w:r>
    </w:p>
    <w:p w14:paraId="6FB82A68" w14:textId="77777777" w:rsidR="00677DBC" w:rsidRDefault="00677DBC" w:rsidP="001C5E0A"/>
    <w:p w14:paraId="33375F5F" w14:textId="6D6E8465" w:rsidR="00677DBC" w:rsidRDefault="00677DBC" w:rsidP="001C5E0A">
      <w:r>
        <w:t xml:space="preserve">22. </w:t>
      </w:r>
      <w:r w:rsidR="00A455EF">
        <w:t xml:space="preserve">The </w:t>
      </w:r>
      <w:r w:rsidR="00614790">
        <w:t>Lessee</w:t>
      </w:r>
      <w:r w:rsidR="00A455EF">
        <w:t xml:space="preserve"> shall hold </w:t>
      </w:r>
      <w:r w:rsidR="00842751">
        <w:t>harmless</w:t>
      </w:r>
      <w:r w:rsidR="00A455EF">
        <w:t xml:space="preserve"> and indemnify the</w:t>
      </w:r>
      <w:r w:rsidR="00614790">
        <w:t xml:space="preserve"> Lessor</w:t>
      </w:r>
      <w:r w:rsidR="00A455EF">
        <w:t xml:space="preserve"> from and for any and all payments, expenses, cost, reasonable attorney fees and from and for any and all claims and liability for losses or damage to property or injuries to persons occasioned wholly or in part by or resulting from any acts or omissions by the </w:t>
      </w:r>
      <w:r w:rsidR="00614790">
        <w:t>Lessee</w:t>
      </w:r>
      <w:r w:rsidR="00842751">
        <w:t xml:space="preserve"> or the </w:t>
      </w:r>
      <w:r w:rsidR="00614790">
        <w:t>Lessee</w:t>
      </w:r>
      <w:r w:rsidR="00842751">
        <w:t xml:space="preserve">’s agents, employees, guests, licensees, invitees, subtenants, assignees or successors, or for any cause or reason whatsoever arising out of or by reason of the occupancy of the premises by the </w:t>
      </w:r>
      <w:r w:rsidR="00614790">
        <w:t>Lessee</w:t>
      </w:r>
      <w:r w:rsidR="00842751">
        <w:t xml:space="preserve"> or business of the </w:t>
      </w:r>
      <w:r w:rsidR="00614790">
        <w:t>Lessee</w:t>
      </w:r>
      <w:r w:rsidR="00842751">
        <w:t>.</w:t>
      </w:r>
    </w:p>
    <w:p w14:paraId="2DD88ED7" w14:textId="77777777" w:rsidR="009617E4" w:rsidRDefault="009617E4" w:rsidP="001C5E0A"/>
    <w:p w14:paraId="0F0495F5" w14:textId="6AE6C9BB" w:rsidR="008C68D9" w:rsidRDefault="007820F9" w:rsidP="001C5E0A">
      <w:r>
        <w:t>2</w:t>
      </w:r>
      <w:r w:rsidR="009617E4">
        <w:t>3</w:t>
      </w:r>
      <w:r>
        <w:t>.</w:t>
      </w:r>
      <w:r w:rsidR="008C68D9">
        <w:t xml:space="preserve">  </w:t>
      </w:r>
      <w:r>
        <w:t>What will be the process if Lessee requests additional space and additional times of use</w:t>
      </w:r>
      <w:r w:rsidR="007A2B75">
        <w:t>?</w:t>
      </w:r>
    </w:p>
    <w:p w14:paraId="3DF9A1BC" w14:textId="77777777" w:rsidR="008C68D9" w:rsidRDefault="008C68D9" w:rsidP="001C5E0A"/>
    <w:p w14:paraId="0EEF193A" w14:textId="6F2CD28D" w:rsidR="008C68D9" w:rsidRDefault="007820F9" w:rsidP="001C5E0A">
      <w:r>
        <w:t>2</w:t>
      </w:r>
      <w:r w:rsidR="009617E4">
        <w:t>4</w:t>
      </w:r>
      <w:r>
        <w:t xml:space="preserve">. </w:t>
      </w:r>
      <w:r w:rsidR="00CA0833">
        <w:t>If the Lessee requests a</w:t>
      </w:r>
      <w:r w:rsidR="008C68D9">
        <w:t xml:space="preserve">ny inside or outside alterations to </w:t>
      </w:r>
      <w:r>
        <w:t>the leased area</w:t>
      </w:r>
      <w:r w:rsidR="00CA0833">
        <w:t>, said request must be approved in writing by the Lessor and then the decision will be made as to who pays for and is responsible for overseeing the alteration.</w:t>
      </w:r>
    </w:p>
    <w:p w14:paraId="05A787B6" w14:textId="77777777" w:rsidR="008C68D9" w:rsidRDefault="008C68D9" w:rsidP="001C5E0A"/>
    <w:p w14:paraId="070E0918" w14:textId="641EA436" w:rsidR="008C68D9" w:rsidRDefault="00984934" w:rsidP="001C5E0A">
      <w:r>
        <w:t>2</w:t>
      </w:r>
      <w:r w:rsidR="009617E4">
        <w:t>5</w:t>
      </w:r>
      <w:r w:rsidR="008C68D9">
        <w:t>.  Smoking</w:t>
      </w:r>
      <w:r w:rsidR="00CA0833">
        <w:t xml:space="preserve"> and consuming alcoholic beverages anywhere on the </w:t>
      </w:r>
      <w:r w:rsidR="009617E4">
        <w:t xml:space="preserve">Lessor’s </w:t>
      </w:r>
      <w:r w:rsidR="00CA0833">
        <w:t xml:space="preserve">property </w:t>
      </w:r>
      <w:r w:rsidR="008C68D9">
        <w:t>is prohibited</w:t>
      </w:r>
      <w:r w:rsidR="009617E4">
        <w:t>, and Lessee must follow all relevant Disciplinary paragraph</w:t>
      </w:r>
      <w:r w:rsidR="00567BC6">
        <w:t>s.</w:t>
      </w:r>
    </w:p>
    <w:p w14:paraId="5E6A1511" w14:textId="77777777" w:rsidR="00CA0833" w:rsidRDefault="00CA0833" w:rsidP="001C5E0A"/>
    <w:p w14:paraId="58B15DCF" w14:textId="586B09CC" w:rsidR="00CA0833" w:rsidRDefault="00CA0833" w:rsidP="001C5E0A">
      <w:r>
        <w:t>2</w:t>
      </w:r>
      <w:r w:rsidR="00D606C2">
        <w:t>6</w:t>
      </w:r>
      <w:r>
        <w:t>.  Lessee must follow the requirements of the Lessor’s Safe Sanctuary Policy [attached] and must provide the Lessor with its own policy if Lessee has developed one.</w:t>
      </w:r>
    </w:p>
    <w:p w14:paraId="407F8522" w14:textId="77777777" w:rsidR="008C68D9" w:rsidRDefault="008C68D9" w:rsidP="001C5E0A"/>
    <w:p w14:paraId="10C2E313" w14:textId="040F29EA" w:rsidR="00CA0833" w:rsidRDefault="00984934" w:rsidP="001C5E0A">
      <w:r>
        <w:t>2</w:t>
      </w:r>
      <w:r w:rsidR="00D606C2">
        <w:t>7</w:t>
      </w:r>
      <w:r w:rsidR="008C68D9">
        <w:t xml:space="preserve">.  </w:t>
      </w:r>
      <w:r w:rsidR="00CA0833">
        <w:t xml:space="preserve">A member of Lessor’s Board of Trustees shall be the liaison with the Lessee.  Lessee shall select its liaison to communicate with the Trustee on </w:t>
      </w:r>
      <w:proofErr w:type="gramStart"/>
      <w:r w:rsidR="00CA0833">
        <w:t>any and all</w:t>
      </w:r>
      <w:proofErr w:type="gramEnd"/>
      <w:r w:rsidR="00CA0833">
        <w:t xml:space="preserve"> issues that may arise, including emergency situation</w:t>
      </w:r>
      <w:r w:rsidR="00D606C2">
        <w:t>s.</w:t>
      </w:r>
      <w:r w:rsidR="004B40D1">
        <w:t xml:space="preserve"> The full Board of Trustees shall handle the resolution of disputes.</w:t>
      </w:r>
    </w:p>
    <w:p w14:paraId="5FFD841C" w14:textId="77777777" w:rsidR="008C68D9" w:rsidRDefault="008C68D9" w:rsidP="001C5E0A"/>
    <w:p w14:paraId="39D56ED7" w14:textId="3009B754" w:rsidR="00CA0833" w:rsidRDefault="00984934" w:rsidP="001C5E0A">
      <w:r>
        <w:t>2</w:t>
      </w:r>
      <w:r w:rsidR="00D606C2">
        <w:t>8</w:t>
      </w:r>
      <w:r w:rsidR="008C68D9">
        <w:t xml:space="preserve">. </w:t>
      </w:r>
      <w:r w:rsidR="00CA0833">
        <w:t>In cases of weather or emergency closures, Lessor shall have the authority to make closure determinations.</w:t>
      </w:r>
    </w:p>
    <w:p w14:paraId="36FF6AAD" w14:textId="77777777" w:rsidR="00CA0833" w:rsidRDefault="00CA0833" w:rsidP="001C5E0A"/>
    <w:p w14:paraId="0BCA0384" w14:textId="068EAAA0" w:rsidR="00CA0833" w:rsidRDefault="00CA0833" w:rsidP="001C5E0A">
      <w:r>
        <w:t>2</w:t>
      </w:r>
      <w:r w:rsidR="00D606C2">
        <w:t>9</w:t>
      </w:r>
      <w:r>
        <w:t xml:space="preserve">.  </w:t>
      </w:r>
      <w:r w:rsidRPr="007C5B1F">
        <w:t>If Lessor church closes its operation, or merges with another church, Lesse</w:t>
      </w:r>
      <w:r w:rsidR="0084749F" w:rsidRPr="007C5B1F">
        <w:t xml:space="preserve">e </w:t>
      </w:r>
      <w:r w:rsidRPr="007C5B1F">
        <w:t xml:space="preserve">will be given as much notice as possible to vacate the premises if such action is necessary </w:t>
      </w:r>
      <w:r w:rsidR="00CE11FB" w:rsidRPr="007C5B1F">
        <w:t xml:space="preserve">as determined by the all the parties involved with the closure and/or the merger </w:t>
      </w:r>
      <w:r w:rsidRPr="007C5B1F">
        <w:t>and any rent paid in advance prior to vacation of the premises will be returned.</w:t>
      </w:r>
    </w:p>
    <w:p w14:paraId="69D46515" w14:textId="77777777" w:rsidR="00CA0833" w:rsidRDefault="00CA0833" w:rsidP="001C5E0A"/>
    <w:p w14:paraId="6859C3E3" w14:textId="0F946F5C" w:rsidR="008C68D9" w:rsidRDefault="008C68D9" w:rsidP="001C5E0A">
      <w:r>
        <w:lastRenderedPageBreak/>
        <w:t xml:space="preserve"> </w:t>
      </w:r>
      <w:r w:rsidR="0084749F">
        <w:t>30.</w:t>
      </w:r>
      <w:r w:rsidR="00CA0833">
        <w:t xml:space="preserve">  Lessor and Lessee will abide by </w:t>
      </w:r>
      <w:proofErr w:type="gramStart"/>
      <w:r w:rsidR="00CA0833">
        <w:t>any and all</w:t>
      </w:r>
      <w:proofErr w:type="gramEnd"/>
      <w:r w:rsidR="00CA0833">
        <w:t xml:space="preserve"> </w:t>
      </w:r>
      <w:r>
        <w:t>governmental action</w:t>
      </w:r>
      <w:r w:rsidR="00CA0833">
        <w:t xml:space="preserve">s </w:t>
      </w:r>
      <w:r>
        <w:t>which</w:t>
      </w:r>
      <w:r w:rsidR="00CA0833">
        <w:t xml:space="preserve"> require</w:t>
      </w:r>
      <w:r>
        <w:t xml:space="preserve"> changes the terms in this Agreement.</w:t>
      </w:r>
    </w:p>
    <w:p w14:paraId="56BCBF7E" w14:textId="77777777" w:rsidR="008C68D9" w:rsidRDefault="008C68D9" w:rsidP="001C5E0A"/>
    <w:p w14:paraId="56986348" w14:textId="37FAE082" w:rsidR="004D6B7F" w:rsidRDefault="0084749F" w:rsidP="008C68D9">
      <w:r>
        <w:t xml:space="preserve">31. If the property tax-exemption is revoked because of Lessee’s occupation, Lessee will pay all property </w:t>
      </w:r>
      <w:r w:rsidR="004B40D1">
        <w:t>taxe</w:t>
      </w:r>
      <w:r w:rsidR="00567BC6">
        <w:t>s</w:t>
      </w:r>
      <w:r w:rsidR="00646C58">
        <w:t>.</w:t>
      </w:r>
    </w:p>
    <w:p w14:paraId="1D1AF03E" w14:textId="77777777" w:rsidR="004D6B7F" w:rsidRDefault="004D6B7F" w:rsidP="008C68D9"/>
    <w:p w14:paraId="048756FE" w14:textId="2E83A375" w:rsidR="004D6B7F" w:rsidRDefault="004D6B7F" w:rsidP="008C68D9">
      <w:r>
        <w:t xml:space="preserve">32. Either party has </w:t>
      </w:r>
      <w:r w:rsidR="00462D54">
        <w:t xml:space="preserve">the </w:t>
      </w:r>
      <w:proofErr w:type="gramStart"/>
      <w:r>
        <w:t>right  to</w:t>
      </w:r>
      <w:proofErr w:type="gramEnd"/>
      <w:r>
        <w:t xml:space="preserve"> terminate this lease with sixty (60) </w:t>
      </w:r>
      <w:r w:rsidR="00EE297E">
        <w:t>days</w:t>
      </w:r>
      <w:r w:rsidR="00EE297E" w:rsidRPr="007C5B1F">
        <w:t xml:space="preserve">’ </w:t>
      </w:r>
      <w:r w:rsidR="00310E56" w:rsidRPr="007C5B1F">
        <w:t xml:space="preserve">written </w:t>
      </w:r>
      <w:r w:rsidR="00EE297E" w:rsidRPr="007C5B1F">
        <w:t>no</w:t>
      </w:r>
      <w:r w:rsidR="00EE297E">
        <w:t>tice</w:t>
      </w:r>
      <w:r>
        <w:t xml:space="preserve"> to the other.</w:t>
      </w:r>
    </w:p>
    <w:p w14:paraId="1AD079FC" w14:textId="77777777" w:rsidR="004D6B7F" w:rsidRDefault="004D6B7F" w:rsidP="008C68D9"/>
    <w:p w14:paraId="3C5B0273" w14:textId="206A4987" w:rsidR="004D6B7F" w:rsidRDefault="004D6B7F" w:rsidP="008C68D9">
      <w:r>
        <w:t>33. This lease shall be automatically renewed for ___________</w:t>
      </w:r>
      <w:proofErr w:type="gramStart"/>
      <w:r>
        <w:t>_(</w:t>
      </w:r>
      <w:proofErr w:type="gramEnd"/>
      <w:r>
        <w:t>usually one (1) year</w:t>
      </w:r>
      <w:r w:rsidR="00567BC6">
        <w:t>)</w:t>
      </w:r>
      <w:r w:rsidR="00A8563F">
        <w:t xml:space="preserve"> with the same terms and condition</w:t>
      </w:r>
      <w:r w:rsidR="001C414E">
        <w:t>s</w:t>
      </w:r>
      <w:r w:rsidR="00567BC6">
        <w:t>,</w:t>
      </w:r>
      <w:r w:rsidR="004B40D1">
        <w:t xml:space="preserve"> unless </w:t>
      </w:r>
      <w:r w:rsidR="00A8563F">
        <w:t xml:space="preserve"> either party notifies the other with</w:t>
      </w:r>
      <w:r w:rsidR="001C414E">
        <w:t>in</w:t>
      </w:r>
      <w:r w:rsidR="00A8563F">
        <w:t xml:space="preserve"> </w:t>
      </w:r>
      <w:r w:rsidR="00D13D14">
        <w:t>ninety</w:t>
      </w:r>
      <w:r w:rsidR="00A8563F">
        <w:t xml:space="preserve"> (</w:t>
      </w:r>
      <w:r w:rsidR="00D13D14">
        <w:t>9</w:t>
      </w:r>
      <w:r w:rsidR="00A8563F">
        <w:t xml:space="preserve">0) </w:t>
      </w:r>
      <w:r w:rsidR="00646C58">
        <w:t>days</w:t>
      </w:r>
      <w:r w:rsidR="00A8563F">
        <w:t xml:space="preserve"> prior to the termination of the existing </w:t>
      </w:r>
      <w:r w:rsidR="001C414E">
        <w:t xml:space="preserve">lease </w:t>
      </w:r>
      <w:r w:rsidR="00A8563F">
        <w:t>term of that party’s</w:t>
      </w:r>
      <w:r w:rsidR="00F41283">
        <w:t xml:space="preserve"> desire</w:t>
      </w:r>
      <w:r w:rsidR="00A8563F">
        <w:t xml:space="preserve">  to make </w:t>
      </w:r>
      <w:r w:rsidR="00F41283">
        <w:t>modification</w:t>
      </w:r>
      <w:r w:rsidR="00A8563F">
        <w:t xml:space="preserve"> to the  lease.</w:t>
      </w:r>
      <w:r w:rsidR="00310E56">
        <w:t xml:space="preserve">  </w:t>
      </w:r>
    </w:p>
    <w:p w14:paraId="1F114E4D" w14:textId="77777777" w:rsidR="00A8563F" w:rsidRDefault="00A8563F" w:rsidP="008C68D9"/>
    <w:p w14:paraId="69011621" w14:textId="3514E8B3" w:rsidR="00A8563F" w:rsidRDefault="00A8563F" w:rsidP="008C68D9">
      <w:r>
        <w:t>34. Any changes to the lease must be in writing and signed by Lessor and Lessee.</w:t>
      </w:r>
    </w:p>
    <w:p w14:paraId="677C1A21" w14:textId="77777777" w:rsidR="00567BC6" w:rsidRDefault="00567BC6" w:rsidP="008C68D9"/>
    <w:p w14:paraId="1594D392" w14:textId="0B229D3E" w:rsidR="00A8563F" w:rsidRDefault="00A8563F" w:rsidP="008C68D9">
      <w:r>
        <w:t>35. Lessee will</w:t>
      </w:r>
      <w:r w:rsidR="00A6390B">
        <w:t xml:space="preserve"> be</w:t>
      </w:r>
      <w:r>
        <w:t xml:space="preserve"> </w:t>
      </w:r>
      <w:r w:rsidR="00A6390B">
        <w:t>permitted</w:t>
      </w:r>
      <w:r>
        <w:t xml:space="preserve"> to fully inspect the property to </w:t>
      </w:r>
      <w:r w:rsidR="00A6390B">
        <w:t>be</w:t>
      </w:r>
      <w:r>
        <w:t xml:space="preserve"> leased prior to signing the lease.</w:t>
      </w:r>
    </w:p>
    <w:p w14:paraId="7BA53943" w14:textId="77777777" w:rsidR="00646C58" w:rsidRDefault="00646C58" w:rsidP="00646C58"/>
    <w:p w14:paraId="7DE0298F" w14:textId="1E0FA501" w:rsidR="00646C58" w:rsidRDefault="00646C58" w:rsidP="00646C58">
      <w:r>
        <w:t xml:space="preserve">36. This lease is governed by the laws of the </w:t>
      </w:r>
      <w:r w:rsidR="001C414E">
        <w:t>S</w:t>
      </w:r>
      <w:r>
        <w:t>tate of _______</w:t>
      </w:r>
      <w:r w:rsidR="001C414E">
        <w:t>__________</w:t>
      </w:r>
      <w:r>
        <w:t>_________along with all local zoning, land use and rental regulations.</w:t>
      </w:r>
    </w:p>
    <w:p w14:paraId="1BA74584" w14:textId="77777777" w:rsidR="00646C58" w:rsidRDefault="00646C58" w:rsidP="00646C58"/>
    <w:p w14:paraId="06BEF911" w14:textId="77777777" w:rsidR="00567BC6" w:rsidRDefault="00567BC6" w:rsidP="008C68D9"/>
    <w:p w14:paraId="7ABBC1D9" w14:textId="128E6E60" w:rsidR="00A8563F" w:rsidRDefault="00A8563F" w:rsidP="008C68D9">
      <w:r>
        <w:t>The lease will be signed by</w:t>
      </w:r>
      <w:r w:rsidR="001C414E">
        <w:t xml:space="preserve"> persons designated by the Lessee </w:t>
      </w:r>
      <w:proofErr w:type="gramStart"/>
      <w:r w:rsidR="001C414E">
        <w:t xml:space="preserve">and </w:t>
      </w:r>
      <w:r>
        <w:t xml:space="preserve"> Lessor’s</w:t>
      </w:r>
      <w:proofErr w:type="gramEnd"/>
      <w:r>
        <w:t xml:space="preserve"> local church pastor</w:t>
      </w:r>
      <w:r w:rsidR="00646C58">
        <w:t xml:space="preserve">, </w:t>
      </w:r>
      <w:r>
        <w:t xml:space="preserve">local church </w:t>
      </w:r>
      <w:r w:rsidR="00C00ED9">
        <w:t>C</w:t>
      </w:r>
      <w:r>
        <w:t>hair of Board of Trustees, District Superintendent</w:t>
      </w:r>
      <w:r w:rsidR="00646C58">
        <w:t xml:space="preserve"> on beh</w:t>
      </w:r>
      <w:r w:rsidR="008C3A81">
        <w:t xml:space="preserve">alf of the Conference , </w:t>
      </w:r>
      <w:r w:rsidR="00C00ED9">
        <w:t xml:space="preserve">and </w:t>
      </w:r>
      <w:r>
        <w:t>Chair of the District Board of Location and Building.</w:t>
      </w:r>
      <w:r w:rsidR="00310E56">
        <w:t xml:space="preserve"> </w:t>
      </w:r>
    </w:p>
    <w:p w14:paraId="5FF605AD" w14:textId="77777777" w:rsidR="00A8563F" w:rsidRDefault="00A8563F" w:rsidP="008C68D9"/>
    <w:p w14:paraId="72D19AB0" w14:textId="77777777" w:rsidR="00A8563F" w:rsidRDefault="00A8563F" w:rsidP="008C68D9"/>
    <w:p w14:paraId="4C45E3F3" w14:textId="7D42070F" w:rsidR="0084749F" w:rsidRDefault="007C5B1F" w:rsidP="008C68D9">
      <w:r>
        <w:t xml:space="preserve">By: </w:t>
      </w:r>
      <w:r>
        <w:tab/>
        <w:t>___________________________________________</w:t>
      </w:r>
    </w:p>
    <w:p w14:paraId="21EF8663" w14:textId="1ECAE886" w:rsidR="007C5B1F" w:rsidRDefault="007C5B1F" w:rsidP="008C68D9">
      <w:r>
        <w:tab/>
        <w:t>Print Name</w:t>
      </w:r>
    </w:p>
    <w:p w14:paraId="71A87BB0" w14:textId="77777777" w:rsidR="007C5B1F" w:rsidRDefault="007C5B1F" w:rsidP="008C68D9"/>
    <w:p w14:paraId="358C8BB1" w14:textId="1C5355DA" w:rsidR="007C5B1F" w:rsidRDefault="007C5B1F" w:rsidP="008C68D9">
      <w:r>
        <w:tab/>
        <w:t>__________________________________________</w:t>
      </w:r>
    </w:p>
    <w:p w14:paraId="67599D69" w14:textId="58DDE172" w:rsidR="007C5B1F" w:rsidRDefault="007C5B1F" w:rsidP="008C68D9">
      <w:r>
        <w:tab/>
        <w:t xml:space="preserve">Title:  Local Church Pastor </w:t>
      </w:r>
    </w:p>
    <w:p w14:paraId="38D224C6" w14:textId="77777777" w:rsidR="00DC48A1" w:rsidRDefault="00DC48A1" w:rsidP="008C68D9"/>
    <w:p w14:paraId="6C2986D6" w14:textId="77777777" w:rsidR="007C5B1F" w:rsidRDefault="007C5B1F" w:rsidP="007C5B1F">
      <w:r>
        <w:t xml:space="preserve">By: </w:t>
      </w:r>
      <w:r>
        <w:tab/>
        <w:t>___________________________________________</w:t>
      </w:r>
    </w:p>
    <w:p w14:paraId="1026A593" w14:textId="77777777" w:rsidR="007C5B1F" w:rsidRDefault="007C5B1F" w:rsidP="007C5B1F">
      <w:r>
        <w:tab/>
        <w:t>Print Name</w:t>
      </w:r>
    </w:p>
    <w:p w14:paraId="35AAA62F" w14:textId="77777777" w:rsidR="007C5B1F" w:rsidRDefault="007C5B1F" w:rsidP="007C5B1F"/>
    <w:p w14:paraId="6EB6323D" w14:textId="77777777" w:rsidR="007C5B1F" w:rsidRDefault="007C5B1F" w:rsidP="007C5B1F">
      <w:r>
        <w:tab/>
        <w:t>__________________________________________</w:t>
      </w:r>
    </w:p>
    <w:p w14:paraId="5EB22DD8" w14:textId="3ACD7EA2" w:rsidR="007C5B1F" w:rsidRDefault="007C5B1F" w:rsidP="007C5B1F">
      <w:r>
        <w:tab/>
        <w:t xml:space="preserve">Title:  </w:t>
      </w:r>
      <w:r w:rsidR="0068620D">
        <w:t>Local Church Chair of Board of Trustees</w:t>
      </w:r>
    </w:p>
    <w:p w14:paraId="1A03BE3E" w14:textId="1CA6025A" w:rsidR="00155AFD" w:rsidRDefault="00155AFD" w:rsidP="008C68D9"/>
    <w:p w14:paraId="16673CBC" w14:textId="77777777" w:rsidR="0068620D" w:rsidRDefault="0068620D" w:rsidP="0068620D">
      <w:r>
        <w:t xml:space="preserve">By: </w:t>
      </w:r>
      <w:r>
        <w:tab/>
        <w:t>___________________________________________</w:t>
      </w:r>
    </w:p>
    <w:p w14:paraId="1191A329" w14:textId="77777777" w:rsidR="0068620D" w:rsidRDefault="0068620D" w:rsidP="0068620D">
      <w:r>
        <w:tab/>
        <w:t>Print Name</w:t>
      </w:r>
    </w:p>
    <w:p w14:paraId="1B2D0B7A" w14:textId="77777777" w:rsidR="0068620D" w:rsidRDefault="0068620D" w:rsidP="0068620D"/>
    <w:p w14:paraId="2A1E07E9" w14:textId="77777777" w:rsidR="0068620D" w:rsidRDefault="0068620D" w:rsidP="0068620D">
      <w:r>
        <w:tab/>
        <w:t>__________________________________________</w:t>
      </w:r>
    </w:p>
    <w:p w14:paraId="5D223F26" w14:textId="2A8E5843" w:rsidR="0068620D" w:rsidRDefault="0068620D" w:rsidP="0068620D">
      <w:r>
        <w:tab/>
        <w:t>Title: District Superintendent</w:t>
      </w:r>
    </w:p>
    <w:p w14:paraId="1847D29B" w14:textId="77777777" w:rsidR="0068620D" w:rsidRDefault="0068620D" w:rsidP="008C68D9"/>
    <w:p w14:paraId="53F98B77" w14:textId="77777777" w:rsidR="0068620D" w:rsidRDefault="0068620D" w:rsidP="0068620D">
      <w:r>
        <w:t xml:space="preserve">By: </w:t>
      </w:r>
      <w:r>
        <w:tab/>
        <w:t>___________________________________________</w:t>
      </w:r>
    </w:p>
    <w:p w14:paraId="27682741" w14:textId="77777777" w:rsidR="0068620D" w:rsidRDefault="0068620D" w:rsidP="0068620D">
      <w:r>
        <w:tab/>
        <w:t>Print Name</w:t>
      </w:r>
    </w:p>
    <w:p w14:paraId="61B6A5FA" w14:textId="77777777" w:rsidR="0068620D" w:rsidRDefault="0068620D" w:rsidP="0068620D"/>
    <w:p w14:paraId="370A5EF5" w14:textId="77777777" w:rsidR="0068620D" w:rsidRDefault="0068620D" w:rsidP="0068620D">
      <w:r>
        <w:tab/>
        <w:t>__________________________________________</w:t>
      </w:r>
    </w:p>
    <w:p w14:paraId="23E9AF81" w14:textId="1AB1C823" w:rsidR="0068620D" w:rsidRDefault="0068620D" w:rsidP="0068620D">
      <w:r>
        <w:tab/>
        <w:t xml:space="preserve">Title: </w:t>
      </w:r>
      <w:r w:rsidR="00923831">
        <w:t>Chair of the District Board of Location and Building</w:t>
      </w:r>
    </w:p>
    <w:p w14:paraId="46700EEE" w14:textId="77777777" w:rsidR="0068620D" w:rsidRDefault="0068620D" w:rsidP="008C68D9"/>
    <w:p w14:paraId="27B50885" w14:textId="575ED7E3" w:rsidR="00A1708E" w:rsidRDefault="00A1708E">
      <w:r>
        <w:br w:type="page"/>
      </w:r>
    </w:p>
    <w:p w14:paraId="01CBF39B" w14:textId="77777777" w:rsidR="00A1708E" w:rsidRDefault="00A1708E" w:rsidP="00A1708E">
      <w:pPr>
        <w:pStyle w:val="Header"/>
        <w:jc w:val="center"/>
        <w:rPr>
          <w:rFonts w:ascii="Aptos" w:hAnsi="Aptos"/>
          <w:b/>
          <w:bCs/>
        </w:rPr>
      </w:pPr>
      <w:r w:rsidRPr="00CD0340">
        <w:rPr>
          <w:rFonts w:ascii="Aptos" w:hAnsi="Aptos"/>
          <w:b/>
          <w:bCs/>
        </w:rPr>
        <w:lastRenderedPageBreak/>
        <w:t>EXHIBIT A: INSURANCE REQUIREMENTS</w:t>
      </w:r>
    </w:p>
    <w:p w14:paraId="6C8CF1F5" w14:textId="77777777" w:rsidR="00155AFD" w:rsidRDefault="00155AFD" w:rsidP="008C68D9"/>
    <w:p w14:paraId="28FA80F3" w14:textId="1346AD99" w:rsidR="00A1708E" w:rsidRPr="00787ED5" w:rsidRDefault="00A1708E" w:rsidP="00A1708E">
      <w:pPr>
        <w:rPr>
          <w:rFonts w:ascii="Aptos" w:hAnsi="Aptos"/>
          <w:b/>
          <w:bCs/>
          <w:u w:val="single"/>
        </w:rPr>
      </w:pPr>
      <w:r w:rsidRPr="00787ED5">
        <w:rPr>
          <w:rFonts w:ascii="Aptos" w:hAnsi="Aptos"/>
          <w:b/>
          <w:bCs/>
          <w:u w:val="single"/>
        </w:rPr>
        <w:t>GENERAL INSURANCE REQUIREMENTS</w:t>
      </w:r>
      <w:r w:rsidR="00787ED5">
        <w:rPr>
          <w:rFonts w:ascii="Aptos" w:hAnsi="Aptos"/>
          <w:b/>
          <w:bCs/>
          <w:u w:val="single"/>
        </w:rPr>
        <w:t>:</w:t>
      </w:r>
    </w:p>
    <w:p w14:paraId="2D31BE0C" w14:textId="77777777" w:rsidR="00A1708E" w:rsidRDefault="00A1708E" w:rsidP="00A1708E">
      <w:pPr>
        <w:ind w:left="360"/>
        <w:rPr>
          <w:rFonts w:ascii="Aptos" w:hAnsi="Aptos"/>
        </w:rPr>
      </w:pPr>
    </w:p>
    <w:p w14:paraId="6854AF0B" w14:textId="74B5E501" w:rsidR="00A1708E" w:rsidRPr="00787ED5" w:rsidRDefault="00A1708E" w:rsidP="00A1708E">
      <w:pPr>
        <w:numPr>
          <w:ilvl w:val="0"/>
          <w:numId w:val="1"/>
        </w:numPr>
        <w:ind w:left="1080"/>
        <w:rPr>
          <w:rFonts w:ascii="Aptos" w:hAnsi="Aptos"/>
        </w:rPr>
      </w:pPr>
      <w:r w:rsidRPr="00787ED5">
        <w:rPr>
          <w:rFonts w:ascii="Aptos" w:hAnsi="Aptos"/>
        </w:rPr>
        <w:t xml:space="preserve">Insurance carrier must be rated AM Best A (Excellent) or better </w:t>
      </w:r>
    </w:p>
    <w:p w14:paraId="13CC2D4A" w14:textId="77777777" w:rsidR="00A1708E" w:rsidRDefault="00A1708E" w:rsidP="00A1708E">
      <w:pPr>
        <w:numPr>
          <w:ilvl w:val="0"/>
          <w:numId w:val="1"/>
        </w:numPr>
        <w:ind w:left="1080"/>
        <w:rPr>
          <w:rFonts w:ascii="Aptos" w:hAnsi="Aptos"/>
        </w:rPr>
      </w:pPr>
      <w:r>
        <w:rPr>
          <w:rFonts w:ascii="Aptos" w:hAnsi="Aptos"/>
        </w:rPr>
        <w:t xml:space="preserve">Provide a minimum of 30 days’ advance written notice of cancellation, material change, or non-renewal of policies. All required policies must be endorsed to include the </w:t>
      </w:r>
      <w:proofErr w:type="gramStart"/>
      <w:r>
        <w:rPr>
          <w:rFonts w:ascii="Aptos" w:hAnsi="Aptos"/>
        </w:rPr>
        <w:t>30 day</w:t>
      </w:r>
      <w:proofErr w:type="gramEnd"/>
      <w:r>
        <w:rPr>
          <w:rFonts w:ascii="Aptos" w:hAnsi="Aptos"/>
        </w:rPr>
        <w:t xml:space="preserve"> Notice of Cancellation to the Lessor</w:t>
      </w:r>
    </w:p>
    <w:p w14:paraId="1AF21FC4" w14:textId="77777777" w:rsidR="00A1708E" w:rsidRDefault="00A1708E" w:rsidP="00A1708E">
      <w:pPr>
        <w:numPr>
          <w:ilvl w:val="0"/>
          <w:numId w:val="1"/>
        </w:numPr>
        <w:ind w:left="1080"/>
        <w:rPr>
          <w:rFonts w:ascii="Aptos" w:hAnsi="Aptos"/>
        </w:rPr>
      </w:pPr>
      <w:r>
        <w:rPr>
          <w:rFonts w:ascii="Aptos" w:hAnsi="Aptos"/>
        </w:rPr>
        <w:t>All policies of insurance be on a primary basis, non-contributory with any other insurance coverages.</w:t>
      </w:r>
    </w:p>
    <w:p w14:paraId="455C6C42" w14:textId="77777777" w:rsidR="00A1708E" w:rsidRDefault="00A1708E" w:rsidP="00A1708E">
      <w:pPr>
        <w:ind w:left="360"/>
        <w:rPr>
          <w:rFonts w:ascii="Aptos" w:hAnsi="Aptos"/>
        </w:rPr>
      </w:pPr>
    </w:p>
    <w:p w14:paraId="1A533B5F" w14:textId="70455F92" w:rsidR="00A1708E" w:rsidRPr="00787ED5" w:rsidRDefault="00A1708E" w:rsidP="00A1708E">
      <w:pPr>
        <w:rPr>
          <w:rFonts w:ascii="Aptos" w:hAnsi="Aptos"/>
          <w:b/>
          <w:bCs/>
          <w:u w:val="single"/>
        </w:rPr>
      </w:pPr>
      <w:r w:rsidRPr="00787ED5">
        <w:rPr>
          <w:rFonts w:ascii="Aptos" w:hAnsi="Aptos"/>
          <w:b/>
          <w:bCs/>
          <w:u w:val="single"/>
        </w:rPr>
        <w:t>COVERAGE REQUIREMENTS FOR ALL LEASES:</w:t>
      </w:r>
    </w:p>
    <w:p w14:paraId="6B8572DD" w14:textId="77777777" w:rsidR="00A1708E" w:rsidRDefault="00A1708E" w:rsidP="00A1708E">
      <w:pPr>
        <w:ind w:left="360"/>
        <w:rPr>
          <w:rFonts w:ascii="Aptos" w:hAnsi="Aptos"/>
        </w:rPr>
      </w:pPr>
    </w:p>
    <w:p w14:paraId="0794CF19" w14:textId="77777777" w:rsidR="00A1708E" w:rsidRDefault="00A1708E" w:rsidP="00A1708E">
      <w:pPr>
        <w:rPr>
          <w:rFonts w:ascii="Aptos" w:hAnsi="Aptos"/>
          <w:b/>
          <w:bCs/>
        </w:rPr>
      </w:pPr>
      <w:r>
        <w:rPr>
          <w:rFonts w:ascii="Aptos" w:hAnsi="Aptos"/>
          <w:b/>
          <w:bCs/>
        </w:rPr>
        <w:t>COMMERCIAL GENERAL LIABILITY</w:t>
      </w:r>
    </w:p>
    <w:p w14:paraId="72D9B5AA" w14:textId="77777777" w:rsidR="00A1708E" w:rsidRDefault="00A1708E" w:rsidP="00A1708E">
      <w:pPr>
        <w:ind w:left="360"/>
        <w:rPr>
          <w:rFonts w:ascii="Aptos" w:hAnsi="Aptos"/>
        </w:rPr>
      </w:pPr>
      <w:r>
        <w:rPr>
          <w:rFonts w:ascii="Aptos" w:hAnsi="Aptos"/>
        </w:rPr>
        <w:t>Coverage is to include:</w:t>
      </w:r>
    </w:p>
    <w:p w14:paraId="251B34D1" w14:textId="77777777" w:rsidR="00A1708E" w:rsidRDefault="00A1708E" w:rsidP="00A1708E">
      <w:pPr>
        <w:numPr>
          <w:ilvl w:val="0"/>
          <w:numId w:val="2"/>
        </w:numPr>
        <w:ind w:left="1080"/>
        <w:rPr>
          <w:rFonts w:ascii="Aptos" w:hAnsi="Aptos"/>
        </w:rPr>
      </w:pPr>
      <w:r>
        <w:rPr>
          <w:rFonts w:ascii="Aptos" w:hAnsi="Aptos"/>
        </w:rPr>
        <w:t>Occurrence based coverage form</w:t>
      </w:r>
    </w:p>
    <w:p w14:paraId="1FC60BB9" w14:textId="77777777" w:rsidR="00A1708E" w:rsidRDefault="00A1708E" w:rsidP="00A1708E">
      <w:pPr>
        <w:numPr>
          <w:ilvl w:val="0"/>
          <w:numId w:val="2"/>
        </w:numPr>
        <w:ind w:left="1080"/>
        <w:rPr>
          <w:rFonts w:ascii="Aptos" w:hAnsi="Aptos"/>
        </w:rPr>
      </w:pPr>
      <w:r>
        <w:rPr>
          <w:rFonts w:ascii="Aptos" w:hAnsi="Aptos"/>
        </w:rPr>
        <w:t>Premises and Operations - $1,000,000 Each Occurrence</w:t>
      </w:r>
    </w:p>
    <w:p w14:paraId="0BBC6ADD" w14:textId="77777777" w:rsidR="00A1708E" w:rsidRDefault="00A1708E" w:rsidP="00A1708E">
      <w:pPr>
        <w:numPr>
          <w:ilvl w:val="0"/>
          <w:numId w:val="2"/>
        </w:numPr>
        <w:ind w:left="1080"/>
        <w:rPr>
          <w:rFonts w:ascii="Aptos" w:hAnsi="Aptos"/>
        </w:rPr>
      </w:pPr>
      <w:r>
        <w:rPr>
          <w:rFonts w:ascii="Aptos" w:hAnsi="Aptos"/>
        </w:rPr>
        <w:t>General Aggregate - $3,000,000</w:t>
      </w:r>
    </w:p>
    <w:p w14:paraId="565C4BAB" w14:textId="77777777" w:rsidR="00A1708E" w:rsidRDefault="00A1708E" w:rsidP="00A1708E">
      <w:pPr>
        <w:numPr>
          <w:ilvl w:val="0"/>
          <w:numId w:val="2"/>
        </w:numPr>
        <w:ind w:left="1080"/>
        <w:rPr>
          <w:rFonts w:ascii="Aptos" w:hAnsi="Aptos"/>
        </w:rPr>
      </w:pPr>
      <w:r>
        <w:rPr>
          <w:rFonts w:ascii="Aptos" w:hAnsi="Aptos"/>
        </w:rPr>
        <w:t>Personal Injury/Advertising Liability - $1,000,000 per occurrence</w:t>
      </w:r>
    </w:p>
    <w:p w14:paraId="2DCFBF7B" w14:textId="77777777" w:rsidR="00A1708E" w:rsidRDefault="00A1708E" w:rsidP="00A1708E">
      <w:pPr>
        <w:numPr>
          <w:ilvl w:val="0"/>
          <w:numId w:val="2"/>
        </w:numPr>
        <w:ind w:left="1080"/>
        <w:rPr>
          <w:rFonts w:ascii="Aptos" w:hAnsi="Aptos"/>
        </w:rPr>
      </w:pPr>
      <w:r>
        <w:rPr>
          <w:rFonts w:ascii="Aptos" w:hAnsi="Aptos"/>
        </w:rPr>
        <w:t>Products/Completed Operations Aggregate - $3,000,000</w:t>
      </w:r>
    </w:p>
    <w:p w14:paraId="15F19BCA" w14:textId="74C97088" w:rsidR="00A1708E" w:rsidRDefault="00A1708E" w:rsidP="00A1708E">
      <w:pPr>
        <w:numPr>
          <w:ilvl w:val="0"/>
          <w:numId w:val="2"/>
        </w:numPr>
        <w:ind w:left="1080"/>
        <w:rPr>
          <w:rFonts w:ascii="Aptos" w:hAnsi="Aptos"/>
        </w:rPr>
      </w:pPr>
      <w:r>
        <w:rPr>
          <w:rFonts w:ascii="Aptos" w:hAnsi="Aptos"/>
        </w:rPr>
        <w:t>Property Damage Legal Liability</w:t>
      </w:r>
      <w:r w:rsidR="00787ED5">
        <w:rPr>
          <w:rFonts w:ascii="Aptos" w:hAnsi="Aptos"/>
        </w:rPr>
        <w:t xml:space="preserve"> (Fire Damage / Fire Legal Liability)</w:t>
      </w:r>
      <w:r>
        <w:rPr>
          <w:rFonts w:ascii="Aptos" w:hAnsi="Aptos"/>
        </w:rPr>
        <w:t xml:space="preserve"> - $250,000</w:t>
      </w:r>
    </w:p>
    <w:p w14:paraId="70F26082" w14:textId="77777777" w:rsidR="00A1708E" w:rsidRDefault="00A1708E" w:rsidP="00A1708E">
      <w:pPr>
        <w:numPr>
          <w:ilvl w:val="0"/>
          <w:numId w:val="2"/>
        </w:numPr>
        <w:ind w:left="1080"/>
        <w:rPr>
          <w:rFonts w:ascii="Aptos" w:hAnsi="Aptos"/>
        </w:rPr>
      </w:pPr>
      <w:r>
        <w:rPr>
          <w:rFonts w:ascii="Aptos" w:hAnsi="Aptos"/>
        </w:rPr>
        <w:t>Medical Expense - $5,000</w:t>
      </w:r>
    </w:p>
    <w:p w14:paraId="1D6D4A0C" w14:textId="77777777" w:rsidR="00A1708E" w:rsidRDefault="00A1708E" w:rsidP="00A1708E">
      <w:pPr>
        <w:pStyle w:val="ListParagraph"/>
        <w:numPr>
          <w:ilvl w:val="0"/>
          <w:numId w:val="2"/>
        </w:numPr>
        <w:ind w:left="1080"/>
        <w:rPr>
          <w:rFonts w:ascii="Aptos" w:eastAsiaTheme="minorHAnsi" w:hAnsi="Aptos" w:cstheme="minorBidi"/>
          <w:sz w:val="22"/>
          <w:szCs w:val="22"/>
        </w:rPr>
      </w:pPr>
      <w:r>
        <w:rPr>
          <w:rFonts w:ascii="Aptos" w:eastAsiaTheme="minorHAnsi" w:hAnsi="Aptos" w:cstheme="minorBidi"/>
          <w:sz w:val="22"/>
          <w:szCs w:val="22"/>
        </w:rPr>
        <w:t>Abuse/Molestation Liability Coverage - $1,000,000 per occurrence /$1,000,000 aggregate</w:t>
      </w:r>
    </w:p>
    <w:p w14:paraId="04BE7AB7" w14:textId="77777777" w:rsidR="00A1708E" w:rsidRDefault="00A1708E" w:rsidP="00A1708E">
      <w:pPr>
        <w:pStyle w:val="ListParagraph"/>
        <w:numPr>
          <w:ilvl w:val="1"/>
          <w:numId w:val="2"/>
        </w:numPr>
        <w:rPr>
          <w:rFonts w:ascii="Aptos" w:eastAsiaTheme="minorHAnsi" w:hAnsi="Aptos" w:cstheme="minorBidi"/>
          <w:sz w:val="22"/>
          <w:szCs w:val="22"/>
        </w:rPr>
      </w:pPr>
      <w:r>
        <w:rPr>
          <w:rFonts w:ascii="Aptos" w:eastAsiaTheme="minorHAnsi" w:hAnsi="Aptos" w:cstheme="minorBidi"/>
          <w:sz w:val="22"/>
          <w:szCs w:val="22"/>
        </w:rPr>
        <w:t xml:space="preserve">Lessee acknowledges and agrees that their activities are not required to be, and may not be, </w:t>
      </w:r>
      <w:r>
        <w:rPr>
          <w:rFonts w:ascii="Aptos" w:eastAsiaTheme="minorHAnsi" w:hAnsi="Aptos"/>
          <w:sz w:val="22"/>
          <w:szCs w:val="22"/>
        </w:rPr>
        <w:t>sponsored, conducted, supervised, or monitored by Lessor or its directors, officers, trustees, elders, employees, agents, representatives, or volunteers, and that Lessor is merely making the facilities available for the tenant’s use in connection with its operations.</w:t>
      </w:r>
    </w:p>
    <w:p w14:paraId="1A76757B" w14:textId="77777777" w:rsidR="00A1708E" w:rsidRDefault="00A1708E" w:rsidP="00A1708E">
      <w:pPr>
        <w:numPr>
          <w:ilvl w:val="0"/>
          <w:numId w:val="2"/>
        </w:numPr>
        <w:ind w:left="1080"/>
        <w:rPr>
          <w:rFonts w:ascii="Aptos" w:hAnsi="Aptos"/>
        </w:rPr>
      </w:pPr>
      <w:r>
        <w:rPr>
          <w:rFonts w:ascii="Aptos" w:hAnsi="Aptos"/>
        </w:rPr>
        <w:t>Liability Assumed Under an Insured Contract (including tort liability of another assumed in a business contract)</w:t>
      </w:r>
    </w:p>
    <w:p w14:paraId="4D85AF99" w14:textId="77777777" w:rsidR="00A1708E" w:rsidRDefault="00A1708E" w:rsidP="00A1708E">
      <w:pPr>
        <w:numPr>
          <w:ilvl w:val="0"/>
          <w:numId w:val="2"/>
        </w:numPr>
        <w:ind w:left="1080"/>
        <w:rPr>
          <w:rFonts w:ascii="Aptos" w:hAnsi="Aptos"/>
        </w:rPr>
      </w:pPr>
      <w:r>
        <w:rPr>
          <w:rFonts w:ascii="Aptos" w:hAnsi="Aptos"/>
        </w:rPr>
        <w:t>Independent Contractors</w:t>
      </w:r>
    </w:p>
    <w:p w14:paraId="1CAE581A" w14:textId="77777777" w:rsidR="00A1708E" w:rsidRDefault="00A1708E" w:rsidP="00A1708E">
      <w:pPr>
        <w:numPr>
          <w:ilvl w:val="0"/>
          <w:numId w:val="2"/>
        </w:numPr>
        <w:ind w:left="1080"/>
        <w:rPr>
          <w:rFonts w:ascii="Aptos" w:hAnsi="Aptos"/>
        </w:rPr>
      </w:pPr>
      <w:r>
        <w:rPr>
          <w:rFonts w:ascii="Aptos" w:hAnsi="Aptos"/>
        </w:rPr>
        <w:t>Required policy endorsements (or carrier’s equivalent):</w:t>
      </w:r>
    </w:p>
    <w:p w14:paraId="677696EA" w14:textId="77777777" w:rsidR="00A1708E" w:rsidRDefault="00A1708E" w:rsidP="00A1708E">
      <w:pPr>
        <w:numPr>
          <w:ilvl w:val="1"/>
          <w:numId w:val="2"/>
        </w:numPr>
        <w:rPr>
          <w:rFonts w:ascii="Aptos" w:hAnsi="Aptos"/>
        </w:rPr>
      </w:pPr>
      <w:r>
        <w:rPr>
          <w:rFonts w:ascii="Aptos" w:hAnsi="Aptos"/>
        </w:rPr>
        <w:t>CG 20 26 ed 04/13 Additional Insured- Designated Person or Organization</w:t>
      </w:r>
    </w:p>
    <w:p w14:paraId="4B88750F" w14:textId="77777777" w:rsidR="00A1708E" w:rsidRDefault="00A1708E" w:rsidP="00A1708E">
      <w:pPr>
        <w:numPr>
          <w:ilvl w:val="1"/>
          <w:numId w:val="2"/>
        </w:numPr>
        <w:rPr>
          <w:rFonts w:ascii="Aptos" w:hAnsi="Aptos"/>
        </w:rPr>
      </w:pPr>
      <w:r>
        <w:rPr>
          <w:rFonts w:ascii="Aptos" w:hAnsi="Aptos"/>
        </w:rPr>
        <w:t>CG 20 01 ed 04/13 Primary and Noncontributory – Other Insurance Condition</w:t>
      </w:r>
    </w:p>
    <w:p w14:paraId="4CFFA96C" w14:textId="77777777" w:rsidR="00A1708E" w:rsidRDefault="00A1708E" w:rsidP="00A1708E">
      <w:pPr>
        <w:numPr>
          <w:ilvl w:val="1"/>
          <w:numId w:val="2"/>
        </w:numPr>
        <w:rPr>
          <w:rFonts w:ascii="Aptos" w:hAnsi="Aptos"/>
        </w:rPr>
      </w:pPr>
      <w:r>
        <w:rPr>
          <w:rFonts w:ascii="Aptos" w:hAnsi="Aptos"/>
        </w:rPr>
        <w:t xml:space="preserve">CG 24 04 ed 05/09 Waiver of Transfer of Rights of Recovery Against Others </w:t>
      </w:r>
      <w:proofErr w:type="gramStart"/>
      <w:r>
        <w:rPr>
          <w:rFonts w:ascii="Aptos" w:hAnsi="Aptos"/>
        </w:rPr>
        <w:t>To</w:t>
      </w:r>
      <w:proofErr w:type="gramEnd"/>
      <w:r>
        <w:rPr>
          <w:rFonts w:ascii="Aptos" w:hAnsi="Aptos"/>
        </w:rPr>
        <w:t xml:space="preserve"> Us</w:t>
      </w:r>
    </w:p>
    <w:p w14:paraId="0713806F" w14:textId="77777777" w:rsidR="00A1708E" w:rsidRDefault="00A1708E" w:rsidP="00A1708E">
      <w:pPr>
        <w:rPr>
          <w:rFonts w:ascii="Aptos" w:hAnsi="Aptos"/>
        </w:rPr>
      </w:pPr>
    </w:p>
    <w:p w14:paraId="3706533A" w14:textId="77777777" w:rsidR="00A1708E" w:rsidRPr="00ED5567" w:rsidRDefault="00A1708E" w:rsidP="00A1708E">
      <w:pPr>
        <w:rPr>
          <w:rFonts w:ascii="Aptos" w:hAnsi="Aptos"/>
          <w:b/>
          <w:bCs/>
        </w:rPr>
      </w:pPr>
      <w:r w:rsidRPr="00ED5567">
        <w:rPr>
          <w:rFonts w:ascii="Aptos" w:hAnsi="Aptos"/>
          <w:b/>
          <w:bCs/>
        </w:rPr>
        <w:t>UMBRELLA/EXCESS LIABILITY</w:t>
      </w:r>
    </w:p>
    <w:p w14:paraId="08B3ADB8" w14:textId="77777777" w:rsidR="00A1708E" w:rsidRPr="00ED5567" w:rsidRDefault="00A1708E" w:rsidP="00A1708E">
      <w:pPr>
        <w:numPr>
          <w:ilvl w:val="0"/>
          <w:numId w:val="5"/>
        </w:numPr>
        <w:rPr>
          <w:rFonts w:ascii="Aptos" w:hAnsi="Aptos"/>
        </w:rPr>
      </w:pPr>
      <w:r w:rsidRPr="00ED5567">
        <w:rPr>
          <w:rFonts w:ascii="Aptos" w:hAnsi="Aptos"/>
        </w:rPr>
        <w:t>$1,000,000 Per Occurrence / $1,000,000 Aggregate</w:t>
      </w:r>
    </w:p>
    <w:p w14:paraId="72AEDEEC" w14:textId="15AF4DF6" w:rsidR="0027217B" w:rsidRPr="00ED5567" w:rsidRDefault="0027217B" w:rsidP="00A1708E">
      <w:pPr>
        <w:numPr>
          <w:ilvl w:val="0"/>
          <w:numId w:val="5"/>
        </w:numPr>
        <w:rPr>
          <w:rFonts w:ascii="Aptos" w:hAnsi="Aptos"/>
        </w:rPr>
      </w:pPr>
      <w:r w:rsidRPr="00ED5567">
        <w:rPr>
          <w:rFonts w:ascii="Aptos" w:hAnsi="Aptos"/>
        </w:rPr>
        <w:t>Coverage could be waived only for small groups that use the facility once a week or less.</w:t>
      </w:r>
    </w:p>
    <w:p w14:paraId="36CE0B0E" w14:textId="77777777" w:rsidR="0027217B" w:rsidRPr="00ED5567" w:rsidRDefault="0027217B" w:rsidP="00A1708E">
      <w:pPr>
        <w:rPr>
          <w:rFonts w:ascii="Aptos" w:hAnsi="Aptos"/>
        </w:rPr>
      </w:pPr>
    </w:p>
    <w:p w14:paraId="198AF1DA" w14:textId="64BA0BE6" w:rsidR="0027217B" w:rsidRPr="00ED5567" w:rsidRDefault="0027217B" w:rsidP="0027217B">
      <w:pPr>
        <w:rPr>
          <w:rFonts w:ascii="Aptos" w:hAnsi="Aptos"/>
          <w:b/>
          <w:bCs/>
          <w:u w:val="single"/>
        </w:rPr>
      </w:pPr>
      <w:r w:rsidRPr="00ED5567">
        <w:rPr>
          <w:rFonts w:ascii="Aptos" w:hAnsi="Aptos"/>
          <w:b/>
          <w:bCs/>
          <w:u w:val="single"/>
        </w:rPr>
        <w:t>ADDITIONAL COVERAGE REQUIREMENTS AS APPLCIABLE:</w:t>
      </w:r>
    </w:p>
    <w:p w14:paraId="01620C6F" w14:textId="50675F01" w:rsidR="00A1708E" w:rsidRPr="00ED5567" w:rsidRDefault="00A1708E" w:rsidP="00A1708E">
      <w:pPr>
        <w:rPr>
          <w:rFonts w:ascii="Aptos" w:hAnsi="Aptos"/>
        </w:rPr>
      </w:pPr>
    </w:p>
    <w:p w14:paraId="48630BF0" w14:textId="77777777" w:rsidR="00E8507D" w:rsidRPr="00ED5567" w:rsidRDefault="00E8507D" w:rsidP="00E8507D">
      <w:pPr>
        <w:rPr>
          <w:rFonts w:ascii="Aptos" w:hAnsi="Aptos"/>
          <w:b/>
          <w:bCs/>
        </w:rPr>
      </w:pPr>
      <w:r w:rsidRPr="00ED5567">
        <w:rPr>
          <w:rFonts w:ascii="Aptos" w:hAnsi="Aptos"/>
          <w:b/>
          <w:bCs/>
        </w:rPr>
        <w:t>PROPERTY INSURANCE</w:t>
      </w:r>
    </w:p>
    <w:p w14:paraId="6B72B190" w14:textId="444A8F90" w:rsidR="00E8507D" w:rsidRPr="00ED5567" w:rsidRDefault="00E8507D" w:rsidP="00470519">
      <w:pPr>
        <w:pStyle w:val="ListParagraph"/>
        <w:numPr>
          <w:ilvl w:val="0"/>
          <w:numId w:val="4"/>
        </w:numPr>
        <w:ind w:left="1080"/>
        <w:rPr>
          <w:rFonts w:ascii="Aptos" w:hAnsi="Aptos"/>
          <w:b/>
          <w:bCs/>
        </w:rPr>
      </w:pPr>
      <w:r w:rsidRPr="00ED5567">
        <w:rPr>
          <w:rFonts w:ascii="Aptos" w:hAnsi="Aptos"/>
          <w:sz w:val="22"/>
          <w:szCs w:val="22"/>
        </w:rPr>
        <w:t xml:space="preserve">If tenant </w:t>
      </w:r>
      <w:r w:rsidR="00ED5567">
        <w:rPr>
          <w:rFonts w:ascii="Aptos" w:hAnsi="Aptos"/>
          <w:sz w:val="22"/>
          <w:szCs w:val="22"/>
        </w:rPr>
        <w:t>stores</w:t>
      </w:r>
      <w:r w:rsidRPr="00ED5567">
        <w:rPr>
          <w:rFonts w:ascii="Aptos" w:hAnsi="Aptos"/>
          <w:sz w:val="22"/>
          <w:szCs w:val="22"/>
        </w:rPr>
        <w:t xml:space="preserve"> furnishings/equipment at the church, this is required; otherwise, it is not.</w:t>
      </w:r>
    </w:p>
    <w:p w14:paraId="1ACDCCF5" w14:textId="77777777" w:rsidR="00E8507D" w:rsidRDefault="00E8507D" w:rsidP="00E8507D">
      <w:pPr>
        <w:ind w:left="360"/>
        <w:rPr>
          <w:rFonts w:ascii="Aptos" w:hAnsi="Aptos"/>
        </w:rPr>
      </w:pPr>
      <w:r>
        <w:rPr>
          <w:rFonts w:ascii="Aptos" w:hAnsi="Aptos"/>
        </w:rPr>
        <w:t>Coverage is to include:</w:t>
      </w:r>
    </w:p>
    <w:p w14:paraId="643C9384" w14:textId="77777777" w:rsidR="00E8507D" w:rsidRDefault="00E8507D" w:rsidP="00E8507D">
      <w:pPr>
        <w:pStyle w:val="ListParagraph"/>
        <w:numPr>
          <w:ilvl w:val="0"/>
          <w:numId w:val="6"/>
        </w:numPr>
        <w:rPr>
          <w:rFonts w:ascii="Aptos" w:hAnsi="Aptos"/>
          <w:sz w:val="22"/>
          <w:szCs w:val="22"/>
        </w:rPr>
      </w:pPr>
      <w:r>
        <w:rPr>
          <w:rFonts w:ascii="Aptos" w:hAnsi="Aptos"/>
          <w:sz w:val="22"/>
          <w:szCs w:val="22"/>
        </w:rPr>
        <w:t>Property Covered: All owned and rented furnishings and equipment of the Lessee</w:t>
      </w:r>
    </w:p>
    <w:p w14:paraId="02F417DB" w14:textId="77777777" w:rsidR="00E8507D" w:rsidRDefault="00E8507D" w:rsidP="00E8507D">
      <w:pPr>
        <w:pStyle w:val="ListParagraph"/>
        <w:numPr>
          <w:ilvl w:val="0"/>
          <w:numId w:val="6"/>
        </w:numPr>
        <w:rPr>
          <w:rFonts w:ascii="Aptos" w:hAnsi="Aptos"/>
          <w:sz w:val="22"/>
          <w:szCs w:val="22"/>
        </w:rPr>
      </w:pPr>
      <w:r>
        <w:rPr>
          <w:rFonts w:ascii="Aptos" w:hAnsi="Aptos"/>
          <w:sz w:val="22"/>
          <w:szCs w:val="22"/>
        </w:rPr>
        <w:t>Perils: Special Form perils including Theft</w:t>
      </w:r>
    </w:p>
    <w:p w14:paraId="6943EB6C" w14:textId="77777777" w:rsidR="00E8507D" w:rsidRDefault="00E8507D" w:rsidP="00E8507D">
      <w:pPr>
        <w:pStyle w:val="ListParagraph"/>
        <w:numPr>
          <w:ilvl w:val="0"/>
          <w:numId w:val="6"/>
        </w:numPr>
        <w:rPr>
          <w:rFonts w:ascii="Aptos" w:hAnsi="Aptos"/>
          <w:sz w:val="22"/>
          <w:szCs w:val="22"/>
        </w:rPr>
      </w:pPr>
      <w:r>
        <w:rPr>
          <w:rFonts w:ascii="Aptos" w:hAnsi="Aptos"/>
          <w:sz w:val="22"/>
          <w:szCs w:val="22"/>
        </w:rPr>
        <w:t>Deductible cannot exceed: $5,000</w:t>
      </w:r>
    </w:p>
    <w:p w14:paraId="6DAB7749" w14:textId="77777777" w:rsidR="00E8507D" w:rsidRDefault="00E8507D" w:rsidP="00E8507D">
      <w:pPr>
        <w:pStyle w:val="ListParagraph"/>
        <w:numPr>
          <w:ilvl w:val="0"/>
          <w:numId w:val="6"/>
        </w:numPr>
        <w:rPr>
          <w:rFonts w:ascii="Aptos" w:hAnsi="Aptos"/>
          <w:sz w:val="22"/>
          <w:szCs w:val="22"/>
        </w:rPr>
      </w:pPr>
      <w:r>
        <w:rPr>
          <w:rFonts w:ascii="Aptos" w:hAnsi="Aptos"/>
          <w:sz w:val="22"/>
          <w:szCs w:val="22"/>
        </w:rPr>
        <w:t>Valuation: Replacement Cost</w:t>
      </w:r>
    </w:p>
    <w:p w14:paraId="660C0F52" w14:textId="77777777" w:rsidR="00E8507D" w:rsidRDefault="00E8507D" w:rsidP="00E8507D">
      <w:pPr>
        <w:pStyle w:val="ListParagraph"/>
        <w:numPr>
          <w:ilvl w:val="0"/>
          <w:numId w:val="6"/>
        </w:numPr>
        <w:rPr>
          <w:rFonts w:ascii="Aptos" w:hAnsi="Aptos"/>
          <w:sz w:val="22"/>
          <w:szCs w:val="22"/>
        </w:rPr>
      </w:pPr>
      <w:r>
        <w:rPr>
          <w:rFonts w:ascii="Aptos" w:hAnsi="Aptos"/>
          <w:sz w:val="22"/>
          <w:szCs w:val="22"/>
        </w:rPr>
        <w:t>Under no circumstances will Lessor be liable for any loss or damage to any property</w:t>
      </w:r>
    </w:p>
    <w:p w14:paraId="0CE27F7E" w14:textId="77777777" w:rsidR="00CD0340" w:rsidRDefault="00CD0340">
      <w:pPr>
        <w:rPr>
          <w:rFonts w:ascii="Aptos" w:hAnsi="Aptos"/>
          <w:b/>
          <w:bCs/>
        </w:rPr>
      </w:pPr>
      <w:r>
        <w:rPr>
          <w:rFonts w:ascii="Aptos" w:hAnsi="Aptos"/>
          <w:b/>
          <w:bCs/>
        </w:rPr>
        <w:br w:type="page"/>
      </w:r>
    </w:p>
    <w:p w14:paraId="0070A452" w14:textId="56BF8873" w:rsidR="001939B0" w:rsidRPr="00A1708E" w:rsidRDefault="001939B0" w:rsidP="001939B0">
      <w:pPr>
        <w:rPr>
          <w:rFonts w:ascii="Aptos" w:hAnsi="Aptos"/>
          <w:b/>
          <w:bCs/>
          <w:highlight w:val="yellow"/>
          <w:u w:val="single"/>
        </w:rPr>
      </w:pPr>
      <w:r>
        <w:rPr>
          <w:rFonts w:ascii="Aptos" w:hAnsi="Aptos"/>
          <w:b/>
          <w:bCs/>
        </w:rPr>
        <w:lastRenderedPageBreak/>
        <w:t>WORKERS COMPENSATION &amp; EMPLOYERS LIABILITY</w:t>
      </w:r>
    </w:p>
    <w:p w14:paraId="7C5C8C9E" w14:textId="020BB9CD" w:rsidR="001939B0" w:rsidRPr="00ED5567" w:rsidRDefault="001939B0" w:rsidP="001939B0">
      <w:pPr>
        <w:pStyle w:val="ListParagraph"/>
        <w:numPr>
          <w:ilvl w:val="0"/>
          <w:numId w:val="4"/>
        </w:numPr>
        <w:ind w:left="1080"/>
        <w:rPr>
          <w:rFonts w:ascii="Aptos" w:hAnsi="Aptos"/>
          <w:sz w:val="22"/>
          <w:szCs w:val="22"/>
        </w:rPr>
      </w:pPr>
      <w:r w:rsidRPr="00ED5567">
        <w:rPr>
          <w:rFonts w:ascii="Aptos" w:hAnsi="Aptos"/>
          <w:sz w:val="22"/>
          <w:szCs w:val="22"/>
        </w:rPr>
        <w:t>If tenant has paid employees on your premises, this is required; otherwise, it is not.</w:t>
      </w:r>
    </w:p>
    <w:p w14:paraId="058B7766" w14:textId="77777777" w:rsidR="001939B0" w:rsidRDefault="001939B0" w:rsidP="001939B0">
      <w:pPr>
        <w:ind w:left="360"/>
        <w:rPr>
          <w:rFonts w:ascii="Aptos" w:hAnsi="Aptos"/>
        </w:rPr>
      </w:pPr>
      <w:r>
        <w:rPr>
          <w:rFonts w:ascii="Aptos" w:hAnsi="Aptos"/>
        </w:rPr>
        <w:t>Coverage is to include:</w:t>
      </w:r>
    </w:p>
    <w:p w14:paraId="52703595" w14:textId="77777777" w:rsidR="001939B0" w:rsidRDefault="001939B0" w:rsidP="001939B0">
      <w:pPr>
        <w:pStyle w:val="ListParagraph"/>
        <w:numPr>
          <w:ilvl w:val="0"/>
          <w:numId w:val="3"/>
        </w:numPr>
        <w:rPr>
          <w:rFonts w:ascii="Aptos" w:hAnsi="Aptos"/>
          <w:sz w:val="22"/>
          <w:szCs w:val="22"/>
        </w:rPr>
      </w:pPr>
      <w:r>
        <w:rPr>
          <w:rFonts w:ascii="Aptos" w:hAnsi="Aptos"/>
          <w:sz w:val="22"/>
          <w:szCs w:val="22"/>
        </w:rPr>
        <w:t>Workers Compensation Per Statutory Benefits for All Employees</w:t>
      </w:r>
    </w:p>
    <w:p w14:paraId="35C47171" w14:textId="77777777" w:rsidR="001939B0" w:rsidRDefault="001939B0" w:rsidP="001939B0">
      <w:pPr>
        <w:pStyle w:val="ListParagraph"/>
        <w:numPr>
          <w:ilvl w:val="0"/>
          <w:numId w:val="3"/>
        </w:numPr>
        <w:rPr>
          <w:rFonts w:ascii="Aptos" w:hAnsi="Aptos"/>
          <w:sz w:val="22"/>
          <w:szCs w:val="22"/>
        </w:rPr>
      </w:pPr>
      <w:r>
        <w:rPr>
          <w:rFonts w:ascii="Aptos" w:hAnsi="Aptos"/>
          <w:sz w:val="22"/>
          <w:szCs w:val="22"/>
        </w:rPr>
        <w:t>EL Limits – Each Accident $500,000</w:t>
      </w:r>
    </w:p>
    <w:p w14:paraId="4C40CD7F" w14:textId="77777777" w:rsidR="001939B0" w:rsidRDefault="001939B0" w:rsidP="001939B0">
      <w:pPr>
        <w:pStyle w:val="ListParagraph"/>
        <w:numPr>
          <w:ilvl w:val="0"/>
          <w:numId w:val="3"/>
        </w:numPr>
        <w:rPr>
          <w:rFonts w:ascii="Aptos" w:hAnsi="Aptos"/>
          <w:sz w:val="22"/>
          <w:szCs w:val="22"/>
        </w:rPr>
      </w:pPr>
      <w:r>
        <w:rPr>
          <w:rFonts w:ascii="Aptos" w:hAnsi="Aptos"/>
          <w:sz w:val="22"/>
          <w:szCs w:val="22"/>
        </w:rPr>
        <w:t>EL Limits – By Disease – Policy Limit $500,000</w:t>
      </w:r>
    </w:p>
    <w:p w14:paraId="6D186BFB" w14:textId="77777777" w:rsidR="001939B0" w:rsidRDefault="001939B0" w:rsidP="001939B0">
      <w:pPr>
        <w:pStyle w:val="ListParagraph"/>
        <w:numPr>
          <w:ilvl w:val="0"/>
          <w:numId w:val="3"/>
        </w:numPr>
        <w:rPr>
          <w:rFonts w:ascii="Aptos" w:hAnsi="Aptos"/>
          <w:sz w:val="22"/>
          <w:szCs w:val="22"/>
        </w:rPr>
      </w:pPr>
      <w:r>
        <w:rPr>
          <w:rFonts w:ascii="Aptos" w:hAnsi="Aptos"/>
          <w:sz w:val="22"/>
          <w:szCs w:val="22"/>
        </w:rPr>
        <w:t>EL Limits – By Disease – Each Employee $500,000</w:t>
      </w:r>
    </w:p>
    <w:p w14:paraId="5CF37D22" w14:textId="77777777" w:rsidR="001939B0" w:rsidRDefault="001939B0" w:rsidP="001939B0">
      <w:pPr>
        <w:pStyle w:val="ListParagraph"/>
        <w:numPr>
          <w:ilvl w:val="0"/>
          <w:numId w:val="3"/>
        </w:numPr>
        <w:rPr>
          <w:rFonts w:ascii="Aptos" w:hAnsi="Aptos"/>
          <w:sz w:val="22"/>
          <w:szCs w:val="22"/>
        </w:rPr>
      </w:pPr>
      <w:r>
        <w:rPr>
          <w:rFonts w:ascii="Aptos" w:hAnsi="Aptos"/>
          <w:sz w:val="22"/>
          <w:szCs w:val="22"/>
        </w:rPr>
        <w:t>Other Considerations: Waiver of Subrogation in favor of LIST YOUR NAME HERE (may not be available in all states)</w:t>
      </w:r>
    </w:p>
    <w:p w14:paraId="263954A2" w14:textId="77777777" w:rsidR="001939B0" w:rsidRDefault="001939B0" w:rsidP="00A1708E">
      <w:pPr>
        <w:rPr>
          <w:rFonts w:ascii="Aptos" w:hAnsi="Aptos"/>
          <w:b/>
          <w:bCs/>
        </w:rPr>
      </w:pPr>
    </w:p>
    <w:p w14:paraId="2983A823" w14:textId="1E07A45D" w:rsidR="00A1708E" w:rsidRDefault="00A1708E" w:rsidP="00A1708E">
      <w:pPr>
        <w:rPr>
          <w:rFonts w:ascii="Aptos" w:hAnsi="Aptos"/>
          <w:b/>
          <w:bCs/>
        </w:rPr>
      </w:pPr>
      <w:r>
        <w:rPr>
          <w:rFonts w:ascii="Aptos" w:hAnsi="Aptos"/>
          <w:b/>
          <w:bCs/>
        </w:rPr>
        <w:t>COMMERCIAL AUTOMOBILE LIABLITY</w:t>
      </w:r>
    </w:p>
    <w:p w14:paraId="58C49C08" w14:textId="75D9F091" w:rsidR="0027217B" w:rsidRPr="00ED5567" w:rsidRDefault="0027217B" w:rsidP="0027217B">
      <w:pPr>
        <w:pStyle w:val="ListParagraph"/>
        <w:numPr>
          <w:ilvl w:val="0"/>
          <w:numId w:val="4"/>
        </w:numPr>
        <w:ind w:left="1080"/>
        <w:rPr>
          <w:rFonts w:ascii="Aptos" w:hAnsi="Aptos"/>
          <w:sz w:val="22"/>
          <w:szCs w:val="22"/>
        </w:rPr>
      </w:pPr>
      <w:r w:rsidRPr="00ED5567">
        <w:rPr>
          <w:rFonts w:ascii="Aptos" w:hAnsi="Aptos"/>
          <w:sz w:val="22"/>
          <w:szCs w:val="22"/>
        </w:rPr>
        <w:t>Examples of when it may be needed could be a contractor that rents the parking lot to store their work vehicles, or a school that transports students on and off church property</w:t>
      </w:r>
    </w:p>
    <w:p w14:paraId="3AD607D4" w14:textId="744649D8" w:rsidR="00A1708E" w:rsidRDefault="00A1708E" w:rsidP="00A1708E">
      <w:pPr>
        <w:ind w:left="360"/>
        <w:rPr>
          <w:rFonts w:ascii="Aptos" w:hAnsi="Aptos"/>
        </w:rPr>
      </w:pPr>
      <w:r>
        <w:rPr>
          <w:rFonts w:ascii="Aptos" w:hAnsi="Aptos"/>
        </w:rPr>
        <w:t>Coverage is to include:</w:t>
      </w:r>
    </w:p>
    <w:p w14:paraId="3FF72F70" w14:textId="77777777" w:rsidR="00A1708E" w:rsidRDefault="00A1708E" w:rsidP="00A1708E">
      <w:pPr>
        <w:pStyle w:val="ListParagraph"/>
        <w:numPr>
          <w:ilvl w:val="0"/>
          <w:numId w:val="4"/>
        </w:numPr>
        <w:ind w:left="1080"/>
        <w:rPr>
          <w:rFonts w:ascii="Aptos" w:hAnsi="Aptos"/>
          <w:sz w:val="22"/>
          <w:szCs w:val="22"/>
        </w:rPr>
      </w:pPr>
      <w:r>
        <w:rPr>
          <w:rFonts w:ascii="Aptos" w:hAnsi="Aptos"/>
          <w:sz w:val="22"/>
          <w:szCs w:val="22"/>
        </w:rPr>
        <w:t>Combined Single Limit $1,000,000</w:t>
      </w:r>
    </w:p>
    <w:p w14:paraId="08E3AE90" w14:textId="77777777" w:rsidR="00A1708E" w:rsidRDefault="00A1708E" w:rsidP="00A1708E">
      <w:pPr>
        <w:pStyle w:val="ListParagraph"/>
        <w:numPr>
          <w:ilvl w:val="0"/>
          <w:numId w:val="4"/>
        </w:numPr>
        <w:ind w:left="1080"/>
        <w:rPr>
          <w:rFonts w:ascii="Aptos" w:hAnsi="Aptos"/>
          <w:sz w:val="22"/>
          <w:szCs w:val="22"/>
        </w:rPr>
      </w:pPr>
      <w:r>
        <w:rPr>
          <w:rFonts w:ascii="Aptos" w:hAnsi="Aptos"/>
          <w:sz w:val="22"/>
          <w:szCs w:val="22"/>
        </w:rPr>
        <w:t>Hired &amp; Non owned Auto Liability Included</w:t>
      </w:r>
    </w:p>
    <w:p w14:paraId="21AC79BF" w14:textId="77777777" w:rsidR="00A1708E" w:rsidRDefault="00A1708E" w:rsidP="00A1708E">
      <w:pPr>
        <w:pStyle w:val="ListParagraph"/>
        <w:numPr>
          <w:ilvl w:val="0"/>
          <w:numId w:val="4"/>
        </w:numPr>
        <w:ind w:left="1080"/>
        <w:rPr>
          <w:rFonts w:ascii="Aptos" w:hAnsi="Aptos"/>
          <w:sz w:val="22"/>
          <w:szCs w:val="22"/>
        </w:rPr>
      </w:pPr>
      <w:r>
        <w:rPr>
          <w:rFonts w:ascii="Aptos" w:hAnsi="Aptos"/>
          <w:sz w:val="22"/>
          <w:szCs w:val="22"/>
        </w:rPr>
        <w:t>Covered Auto Symbols 1 or 2, 8, &amp; 9</w:t>
      </w:r>
    </w:p>
    <w:p w14:paraId="70C74709" w14:textId="77777777" w:rsidR="00A1708E" w:rsidRDefault="00A1708E" w:rsidP="00A1708E">
      <w:pPr>
        <w:rPr>
          <w:rFonts w:ascii="Aptos" w:hAnsi="Aptos"/>
        </w:rPr>
      </w:pPr>
    </w:p>
    <w:p w14:paraId="286D0DF5" w14:textId="77777777" w:rsidR="00A1708E" w:rsidRDefault="00A1708E" w:rsidP="00A1708E">
      <w:pPr>
        <w:rPr>
          <w:rFonts w:ascii="Aptos" w:hAnsi="Aptos"/>
          <w:b/>
          <w:bCs/>
        </w:rPr>
      </w:pPr>
      <w:r>
        <w:rPr>
          <w:rFonts w:ascii="Aptos" w:hAnsi="Aptos"/>
          <w:b/>
          <w:bCs/>
        </w:rPr>
        <w:t>ACCIDENT/HEALTH</w:t>
      </w:r>
    </w:p>
    <w:p w14:paraId="1AEF5FEC" w14:textId="55B9E8C6" w:rsidR="0027217B" w:rsidRPr="00ED5567" w:rsidRDefault="0027217B" w:rsidP="0027217B">
      <w:pPr>
        <w:pStyle w:val="ListParagraph"/>
        <w:numPr>
          <w:ilvl w:val="0"/>
          <w:numId w:val="4"/>
        </w:numPr>
        <w:ind w:left="1080"/>
        <w:rPr>
          <w:rFonts w:ascii="Aptos" w:hAnsi="Aptos"/>
          <w:sz w:val="22"/>
          <w:szCs w:val="22"/>
        </w:rPr>
      </w:pPr>
      <w:r w:rsidRPr="00ED5567">
        <w:rPr>
          <w:rFonts w:ascii="Aptos" w:hAnsi="Aptos"/>
          <w:sz w:val="22"/>
          <w:szCs w:val="22"/>
        </w:rPr>
        <w:t>This would only be needed if the general liability policy’s medical expense coverage excluded some part of the tenant’s operations.  For example, a school that’s general liability policy excludes student medical expense coverage, or a sports league that excludes medical expense for athletic injuries</w:t>
      </w:r>
    </w:p>
    <w:p w14:paraId="7ABD38D5" w14:textId="77777777" w:rsidR="00A1708E" w:rsidRDefault="00A1708E" w:rsidP="00A1708E">
      <w:pPr>
        <w:numPr>
          <w:ilvl w:val="0"/>
          <w:numId w:val="5"/>
        </w:numPr>
        <w:rPr>
          <w:rFonts w:ascii="Aptos" w:hAnsi="Aptos"/>
        </w:rPr>
      </w:pPr>
      <w:r>
        <w:rPr>
          <w:rFonts w:ascii="Aptos" w:hAnsi="Aptos"/>
        </w:rPr>
        <w:t>Accidental Medical Expense $5,000 per injury</w:t>
      </w:r>
    </w:p>
    <w:p w14:paraId="7BB01A5C" w14:textId="77777777" w:rsidR="00A1708E" w:rsidRDefault="00A1708E" w:rsidP="00A1708E">
      <w:pPr>
        <w:rPr>
          <w:rFonts w:ascii="Aptos" w:hAnsi="Aptos"/>
        </w:rPr>
      </w:pPr>
    </w:p>
    <w:p w14:paraId="7ADEC4E1" w14:textId="77777777" w:rsidR="00A1708E" w:rsidRDefault="00A1708E" w:rsidP="00A1708E">
      <w:pPr>
        <w:rPr>
          <w:rFonts w:ascii="Aptos" w:hAnsi="Aptos"/>
        </w:rPr>
      </w:pPr>
    </w:p>
    <w:p w14:paraId="7AEDDFD6" w14:textId="77777777" w:rsidR="00A1708E" w:rsidRDefault="00A1708E" w:rsidP="008C68D9"/>
    <w:sectPr w:rsidR="00A1708E" w:rsidSect="005676D4">
      <w:headerReference w:type="even" r:id="rId8"/>
      <w:headerReference w:type="default" r:id="rId9"/>
      <w:footerReference w:type="even" r:id="rId10"/>
      <w:footerReference w:type="default" r:id="rId11"/>
      <w:headerReference w:type="first" r:id="rId12"/>
      <w:footerReference w:type="first" r:id="rId13"/>
      <w:pgSz w:w="12240" w:h="15840"/>
      <w:pgMar w:top="288" w:right="720" w:bottom="288"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33D09" w14:textId="77777777" w:rsidR="00CC4C30" w:rsidRDefault="00CC4C30" w:rsidP="00136DE4">
      <w:r>
        <w:separator/>
      </w:r>
    </w:p>
  </w:endnote>
  <w:endnote w:type="continuationSeparator" w:id="0">
    <w:p w14:paraId="142731A8" w14:textId="77777777" w:rsidR="00CC4C30" w:rsidRDefault="00CC4C30" w:rsidP="00136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29447" w14:textId="77777777" w:rsidR="00D13D14" w:rsidRDefault="00D13D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62415" w14:textId="3DD688B2" w:rsidR="005676D4" w:rsidRDefault="005676D4">
    <w:pPr>
      <w:pStyle w:val="Footer"/>
      <w:jc w:val="center"/>
    </w:pPr>
  </w:p>
  <w:p w14:paraId="31281C68" w14:textId="77777777" w:rsidR="003313E8" w:rsidRDefault="003313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6C93D" w14:textId="77777777" w:rsidR="00D13D14" w:rsidRDefault="00D13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D7014" w14:textId="77777777" w:rsidR="00CC4C30" w:rsidRDefault="00CC4C30" w:rsidP="00136DE4">
      <w:r>
        <w:separator/>
      </w:r>
    </w:p>
  </w:footnote>
  <w:footnote w:type="continuationSeparator" w:id="0">
    <w:p w14:paraId="3965F980" w14:textId="77777777" w:rsidR="00CC4C30" w:rsidRDefault="00CC4C30" w:rsidP="00136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47F9" w14:textId="7878B39A" w:rsidR="003313E8" w:rsidRDefault="003313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026328"/>
      <w:docPartObj>
        <w:docPartGallery w:val="Watermarks"/>
        <w:docPartUnique/>
      </w:docPartObj>
    </w:sdtPr>
    <w:sdtEndPr/>
    <w:sdtContent>
      <w:p w14:paraId="794F62D3" w14:textId="6BAF6262" w:rsidR="003313E8" w:rsidRDefault="00DF0DB8">
        <w:pPr>
          <w:pStyle w:val="Header"/>
        </w:pPr>
        <w:r>
          <w:rPr>
            <w:noProof/>
          </w:rPr>
          <w:pict w14:anchorId="0FF20B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5251548" o:spid="_x0000_s1030" type="#_x0000_t136" style="position:absolute;margin-left:0;margin-top:0;width:532.95pt;height:228.4pt;rotation:315;z-index:-251658752;mso-position-horizontal:center;mso-position-horizontal-relative:margin;mso-position-vertical:center;mso-position-vertical-relative:margin" o:allowincell="f" fillcolor="#0070c0"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8A594" w14:textId="4C12634F" w:rsidR="003313E8" w:rsidRDefault="00331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18A5"/>
    <w:multiLevelType w:val="hybridMultilevel"/>
    <w:tmpl w:val="F8603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B5F3BB0"/>
    <w:multiLevelType w:val="hybridMultilevel"/>
    <w:tmpl w:val="1A046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23B33"/>
    <w:multiLevelType w:val="hybridMultilevel"/>
    <w:tmpl w:val="ACA0E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E0A426D"/>
    <w:multiLevelType w:val="hybridMultilevel"/>
    <w:tmpl w:val="45F4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EB19B0"/>
    <w:multiLevelType w:val="hybridMultilevel"/>
    <w:tmpl w:val="3D22B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BB679F"/>
    <w:multiLevelType w:val="hybridMultilevel"/>
    <w:tmpl w:val="276E2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2162239"/>
    <w:multiLevelType w:val="hybridMultilevel"/>
    <w:tmpl w:val="24F40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CA42CF9"/>
    <w:multiLevelType w:val="hybridMultilevel"/>
    <w:tmpl w:val="2A42B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3E60B4C"/>
    <w:multiLevelType w:val="hybridMultilevel"/>
    <w:tmpl w:val="1B54E8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74413D3C"/>
    <w:multiLevelType w:val="hybridMultilevel"/>
    <w:tmpl w:val="E0244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95221151">
    <w:abstractNumId w:val="5"/>
  </w:num>
  <w:num w:numId="2" w16cid:durableId="322203632">
    <w:abstractNumId w:val="9"/>
  </w:num>
  <w:num w:numId="3" w16cid:durableId="1076585439">
    <w:abstractNumId w:val="8"/>
  </w:num>
  <w:num w:numId="4" w16cid:durableId="1677805038">
    <w:abstractNumId w:val="7"/>
  </w:num>
  <w:num w:numId="5" w16cid:durableId="68431972">
    <w:abstractNumId w:val="0"/>
  </w:num>
  <w:num w:numId="6" w16cid:durableId="173612172">
    <w:abstractNumId w:val="2"/>
  </w:num>
  <w:num w:numId="7" w16cid:durableId="2039697284">
    <w:abstractNumId w:val="0"/>
  </w:num>
  <w:num w:numId="8" w16cid:durableId="847716659">
    <w:abstractNumId w:val="6"/>
  </w:num>
  <w:num w:numId="9" w16cid:durableId="726993551">
    <w:abstractNumId w:val="3"/>
  </w:num>
  <w:num w:numId="10" w16cid:durableId="70977027">
    <w:abstractNumId w:val="4"/>
  </w:num>
  <w:num w:numId="11" w16cid:durableId="1557661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revisionView w:inkAnnotations="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E0A"/>
    <w:rsid w:val="00067772"/>
    <w:rsid w:val="000E18D9"/>
    <w:rsid w:val="001056B5"/>
    <w:rsid w:val="00132C22"/>
    <w:rsid w:val="00136DE4"/>
    <w:rsid w:val="00155AFD"/>
    <w:rsid w:val="00175BE4"/>
    <w:rsid w:val="00177CEE"/>
    <w:rsid w:val="001939B0"/>
    <w:rsid w:val="001C414E"/>
    <w:rsid w:val="001C5E0A"/>
    <w:rsid w:val="001F3243"/>
    <w:rsid w:val="00232350"/>
    <w:rsid w:val="00233044"/>
    <w:rsid w:val="0027217B"/>
    <w:rsid w:val="00272547"/>
    <w:rsid w:val="002770DF"/>
    <w:rsid w:val="002C4BF7"/>
    <w:rsid w:val="002E5323"/>
    <w:rsid w:val="002F03DB"/>
    <w:rsid w:val="00305FB0"/>
    <w:rsid w:val="00310E56"/>
    <w:rsid w:val="00317D12"/>
    <w:rsid w:val="003313E8"/>
    <w:rsid w:val="0035113C"/>
    <w:rsid w:val="00383908"/>
    <w:rsid w:val="003910AC"/>
    <w:rsid w:val="003A3A8D"/>
    <w:rsid w:val="003F02D8"/>
    <w:rsid w:val="00462D54"/>
    <w:rsid w:val="0048327C"/>
    <w:rsid w:val="004A0836"/>
    <w:rsid w:val="004A2CCD"/>
    <w:rsid w:val="004B40D1"/>
    <w:rsid w:val="004C21F3"/>
    <w:rsid w:val="004C2D36"/>
    <w:rsid w:val="004C5709"/>
    <w:rsid w:val="004D6B7F"/>
    <w:rsid w:val="004E0BAD"/>
    <w:rsid w:val="00525632"/>
    <w:rsid w:val="005276DB"/>
    <w:rsid w:val="00527A0E"/>
    <w:rsid w:val="005447B7"/>
    <w:rsid w:val="005676D4"/>
    <w:rsid w:val="00567BC6"/>
    <w:rsid w:val="005B09DD"/>
    <w:rsid w:val="005D299A"/>
    <w:rsid w:val="00605CA3"/>
    <w:rsid w:val="00614790"/>
    <w:rsid w:val="0061677C"/>
    <w:rsid w:val="00646C58"/>
    <w:rsid w:val="0065728B"/>
    <w:rsid w:val="00660736"/>
    <w:rsid w:val="00677DBC"/>
    <w:rsid w:val="0068620D"/>
    <w:rsid w:val="006A113F"/>
    <w:rsid w:val="006C0E57"/>
    <w:rsid w:val="006E0883"/>
    <w:rsid w:val="006E543C"/>
    <w:rsid w:val="006F53E7"/>
    <w:rsid w:val="00725372"/>
    <w:rsid w:val="007820F9"/>
    <w:rsid w:val="00784D69"/>
    <w:rsid w:val="00787ED5"/>
    <w:rsid w:val="007923E6"/>
    <w:rsid w:val="00794D7A"/>
    <w:rsid w:val="007A2B75"/>
    <w:rsid w:val="007C5B1F"/>
    <w:rsid w:val="007F366A"/>
    <w:rsid w:val="00807FB9"/>
    <w:rsid w:val="00825AA3"/>
    <w:rsid w:val="00842751"/>
    <w:rsid w:val="0084749F"/>
    <w:rsid w:val="00855CBE"/>
    <w:rsid w:val="00857C9F"/>
    <w:rsid w:val="008C032A"/>
    <w:rsid w:val="008C3A81"/>
    <w:rsid w:val="008C68D9"/>
    <w:rsid w:val="008E144F"/>
    <w:rsid w:val="00923831"/>
    <w:rsid w:val="009315C7"/>
    <w:rsid w:val="00960978"/>
    <w:rsid w:val="009617E4"/>
    <w:rsid w:val="00983390"/>
    <w:rsid w:val="00984934"/>
    <w:rsid w:val="009C58DC"/>
    <w:rsid w:val="009D3DB0"/>
    <w:rsid w:val="00A15821"/>
    <w:rsid w:val="00A1708E"/>
    <w:rsid w:val="00A455EF"/>
    <w:rsid w:val="00A479FD"/>
    <w:rsid w:val="00A513CF"/>
    <w:rsid w:val="00A6390B"/>
    <w:rsid w:val="00A73892"/>
    <w:rsid w:val="00A8563F"/>
    <w:rsid w:val="00AB11E5"/>
    <w:rsid w:val="00AB6516"/>
    <w:rsid w:val="00AF01A8"/>
    <w:rsid w:val="00B30AB5"/>
    <w:rsid w:val="00B7583F"/>
    <w:rsid w:val="00B95AFC"/>
    <w:rsid w:val="00BA5336"/>
    <w:rsid w:val="00BC0295"/>
    <w:rsid w:val="00BD5193"/>
    <w:rsid w:val="00BF2039"/>
    <w:rsid w:val="00C00ED9"/>
    <w:rsid w:val="00C46893"/>
    <w:rsid w:val="00C749B9"/>
    <w:rsid w:val="00C8448D"/>
    <w:rsid w:val="00C91BCF"/>
    <w:rsid w:val="00CA0833"/>
    <w:rsid w:val="00CC4C30"/>
    <w:rsid w:val="00CD0340"/>
    <w:rsid w:val="00CE11FB"/>
    <w:rsid w:val="00CE2D33"/>
    <w:rsid w:val="00CF26EA"/>
    <w:rsid w:val="00D13D14"/>
    <w:rsid w:val="00D1794B"/>
    <w:rsid w:val="00D35D63"/>
    <w:rsid w:val="00D45B98"/>
    <w:rsid w:val="00D606C2"/>
    <w:rsid w:val="00DC48A1"/>
    <w:rsid w:val="00DD4A22"/>
    <w:rsid w:val="00DD5766"/>
    <w:rsid w:val="00DF0DB8"/>
    <w:rsid w:val="00DF41AE"/>
    <w:rsid w:val="00E00F1E"/>
    <w:rsid w:val="00E06A4E"/>
    <w:rsid w:val="00E13766"/>
    <w:rsid w:val="00E23280"/>
    <w:rsid w:val="00E56D7E"/>
    <w:rsid w:val="00E65720"/>
    <w:rsid w:val="00E8507D"/>
    <w:rsid w:val="00E97783"/>
    <w:rsid w:val="00EA62F7"/>
    <w:rsid w:val="00ED441B"/>
    <w:rsid w:val="00ED5567"/>
    <w:rsid w:val="00EE297E"/>
    <w:rsid w:val="00EE573F"/>
    <w:rsid w:val="00F046F3"/>
    <w:rsid w:val="00F115D3"/>
    <w:rsid w:val="00F41283"/>
    <w:rsid w:val="00F446EF"/>
    <w:rsid w:val="00F71CCB"/>
    <w:rsid w:val="00FD76E8"/>
    <w:rsid w:val="00FE3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AB94F"/>
  <w15:docId w15:val="{493DBC80-13A0-4214-A7AB-5B2A92CCE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1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36DE4"/>
    <w:pPr>
      <w:tabs>
        <w:tab w:val="center" w:pos="4680"/>
        <w:tab w:val="right" w:pos="9360"/>
      </w:tabs>
    </w:pPr>
  </w:style>
  <w:style w:type="character" w:customStyle="1" w:styleId="HeaderChar">
    <w:name w:val="Header Char"/>
    <w:basedOn w:val="DefaultParagraphFont"/>
    <w:link w:val="Header"/>
    <w:uiPriority w:val="99"/>
    <w:semiHidden/>
    <w:rsid w:val="00136DE4"/>
  </w:style>
  <w:style w:type="paragraph" w:styleId="Footer">
    <w:name w:val="footer"/>
    <w:basedOn w:val="Normal"/>
    <w:link w:val="FooterChar"/>
    <w:uiPriority w:val="99"/>
    <w:unhideWhenUsed/>
    <w:rsid w:val="00136DE4"/>
    <w:pPr>
      <w:tabs>
        <w:tab w:val="center" w:pos="4680"/>
        <w:tab w:val="right" w:pos="9360"/>
      </w:tabs>
    </w:pPr>
  </w:style>
  <w:style w:type="character" w:customStyle="1" w:styleId="FooterChar">
    <w:name w:val="Footer Char"/>
    <w:basedOn w:val="DefaultParagraphFont"/>
    <w:link w:val="Footer"/>
    <w:uiPriority w:val="99"/>
    <w:rsid w:val="00136DE4"/>
  </w:style>
  <w:style w:type="paragraph" w:styleId="ListParagraph">
    <w:name w:val="List Paragraph"/>
    <w:basedOn w:val="Normal"/>
    <w:uiPriority w:val="34"/>
    <w:qFormat/>
    <w:rsid w:val="00A1708E"/>
    <w:pPr>
      <w:ind w:left="720"/>
    </w:pPr>
    <w:rPr>
      <w:rFonts w:ascii="Times New Roman" w:eastAsia="Times New Roman" w:hAnsi="Times New Roman" w:cs="Times New Roman"/>
      <w:sz w:val="20"/>
      <w:szCs w:val="20"/>
    </w:rPr>
  </w:style>
  <w:style w:type="paragraph" w:styleId="Revision">
    <w:name w:val="Revision"/>
    <w:hidden/>
    <w:uiPriority w:val="99"/>
    <w:semiHidden/>
    <w:rsid w:val="00EE5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516945">
      <w:bodyDiv w:val="1"/>
      <w:marLeft w:val="0"/>
      <w:marRight w:val="0"/>
      <w:marTop w:val="0"/>
      <w:marBottom w:val="0"/>
      <w:divBdr>
        <w:top w:val="none" w:sz="0" w:space="0" w:color="auto"/>
        <w:left w:val="none" w:sz="0" w:space="0" w:color="auto"/>
        <w:bottom w:val="none" w:sz="0" w:space="0" w:color="auto"/>
        <w:right w:val="none" w:sz="0" w:space="0" w:color="auto"/>
      </w:divBdr>
    </w:div>
    <w:div w:id="173122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7E70A-496A-4246-AFA3-E847959C2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2141</Words>
  <Characters>12204</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Caterson</dc:creator>
  <cp:keywords/>
  <dc:description/>
  <cp:lastModifiedBy>John Coleman</cp:lastModifiedBy>
  <cp:revision>2</cp:revision>
  <cp:lastPrinted>2024-05-13T16:20:00Z</cp:lastPrinted>
  <dcterms:created xsi:type="dcterms:W3CDTF">2024-05-17T00:32:00Z</dcterms:created>
  <dcterms:modified xsi:type="dcterms:W3CDTF">2024-05-17T00:32:00Z</dcterms:modified>
</cp:coreProperties>
</file>