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4428" w14:textId="77777777" w:rsidR="004067FC" w:rsidRPr="004067FC" w:rsidRDefault="00C31299" w:rsidP="004067FC">
      <w:pPr>
        <w:jc w:val="center"/>
        <w:rPr>
          <w:rFonts w:ascii="Helvetica" w:eastAsia="Helvetica" w:hAnsi="Helvetica" w:cs="Helvetica"/>
          <w:b/>
          <w:bCs/>
          <w:color w:val="000000"/>
          <w:sz w:val="24"/>
          <w:szCs w:val="24"/>
        </w:rPr>
      </w:pPr>
      <w:r w:rsidRPr="004067FC">
        <w:rPr>
          <w:rFonts w:ascii="Helvetica" w:eastAsia="Helvetica" w:hAnsi="Helvetica" w:cs="Helvetica"/>
          <w:b/>
          <w:bCs/>
          <w:color w:val="000000"/>
          <w:sz w:val="24"/>
          <w:szCs w:val="24"/>
        </w:rPr>
        <w:t>Calvary United Methodist Church (CUMC) Position Description</w:t>
      </w:r>
    </w:p>
    <w:p w14:paraId="1385871D" w14:textId="131DA093" w:rsidR="004067FC" w:rsidRPr="004067FC" w:rsidRDefault="00C31299" w:rsidP="004067FC">
      <w:pPr>
        <w:rPr>
          <w:rFonts w:ascii="Helvetica" w:eastAsia="Helvetica" w:hAnsi="Helvetica" w:cs="Helvetica"/>
          <w:b/>
          <w:bCs/>
          <w:color w:val="000000"/>
          <w:sz w:val="14"/>
          <w:szCs w:val="14"/>
          <w:u w:val="single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br/>
        <w:t xml:space="preserve">Position Name: </w:t>
      </w:r>
      <w:r w:rsidR="00843158">
        <w:rPr>
          <w:rFonts w:ascii="Helvetica" w:eastAsia="Helvetica" w:hAnsi="Helvetica" w:cs="Helvetica"/>
          <w:color w:val="000000"/>
          <w:sz w:val="24"/>
          <w:szCs w:val="24"/>
        </w:rPr>
        <w:t>Organist</w:t>
      </w:r>
      <w:r w:rsidR="00F216D3">
        <w:rPr>
          <w:rFonts w:ascii="Helvetica" w:eastAsia="Helvetica" w:hAnsi="Helvetica" w:cs="Helvetica"/>
          <w:color w:val="000000"/>
          <w:sz w:val="24"/>
          <w:szCs w:val="24"/>
        </w:rPr>
        <w:t xml:space="preserve">, Pianist &amp; </w:t>
      </w:r>
      <w:r w:rsidR="00843158">
        <w:rPr>
          <w:rFonts w:ascii="Helvetica" w:eastAsia="Helvetica" w:hAnsi="Helvetica" w:cs="Helvetica"/>
          <w:color w:val="000000"/>
          <w:sz w:val="24"/>
          <w:szCs w:val="24"/>
        </w:rPr>
        <w:t xml:space="preserve">Choir Director </w:t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Status/Hours: Part-Time - 10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hrs.</w:t>
      </w:r>
      <w:r>
        <w:rPr>
          <w:rFonts w:ascii="Helvetica" w:eastAsia="Helvetica" w:hAnsi="Helvetica" w:cs="Helvetica"/>
          <w:color w:val="000000"/>
          <w:sz w:val="24"/>
          <w:szCs w:val="24"/>
        </w:rPr>
        <w:t>/week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  <w:t>Employee Name</w:t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 xml:space="preserve">:  </w:t>
      </w:r>
      <w:r w:rsidR="003973AD">
        <w:rPr>
          <w:rFonts w:ascii="Helvetica" w:eastAsia="Helvetica" w:hAnsi="Helvetica" w:cs="Helvetica"/>
          <w:color w:val="000000"/>
          <w:sz w:val="24"/>
          <w:szCs w:val="24"/>
        </w:rPr>
        <w:tab/>
      </w:r>
      <w:r w:rsidR="003973AD">
        <w:rPr>
          <w:rFonts w:ascii="Helvetica" w:eastAsia="Helvetica" w:hAnsi="Helvetica" w:cs="Helvetica"/>
          <w:color w:val="000000"/>
          <w:sz w:val="24"/>
          <w:szCs w:val="24"/>
        </w:rPr>
        <w:tab/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ab/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ab/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ab/>
      </w:r>
      <w:r w:rsidR="00F216D3"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>Hire Date:</w:t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 xml:space="preserve">  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  <w:t xml:space="preserve">CUMC Mission Statement: </w:t>
      </w:r>
      <w:r w:rsidRPr="00762D50">
        <w:rPr>
          <w:rFonts w:ascii="Helvetica" w:eastAsia="Helvetica" w:hAnsi="Helvetica" w:cs="Helvetica"/>
          <w:i/>
          <w:iCs/>
          <w:color w:val="000000"/>
          <w:sz w:val="24"/>
          <w:szCs w:val="24"/>
        </w:rPr>
        <w:t>Sharing God's love in community through worship, fellowship, service and outreach.</w:t>
      </w:r>
      <w:r w:rsidRPr="00762D50">
        <w:rPr>
          <w:rFonts w:ascii="Helvetica" w:eastAsia="Helvetica" w:hAnsi="Helvetica" w:cs="Helvetica"/>
          <w:i/>
          <w:iCs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Pr="00762D50">
        <w:rPr>
          <w:rFonts w:ascii="Helvetica" w:eastAsia="Helvetica" w:hAnsi="Helvetica" w:cs="Helvetica"/>
          <w:b/>
          <w:bCs/>
          <w:color w:val="000000"/>
          <w:sz w:val="24"/>
          <w:szCs w:val="24"/>
        </w:rPr>
        <w:t>Position Summary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: The </w:t>
      </w:r>
      <w:r w:rsidR="00843158">
        <w:rPr>
          <w:rFonts w:ascii="Helvetica" w:eastAsia="Helvetica" w:hAnsi="Helvetica" w:cs="Helvetica"/>
          <w:color w:val="000000"/>
          <w:sz w:val="24"/>
          <w:szCs w:val="24"/>
        </w:rPr>
        <w:t>Organist</w:t>
      </w:r>
      <w:r w:rsidR="00E0324B">
        <w:rPr>
          <w:rFonts w:ascii="Helvetica" w:eastAsia="Helvetica" w:hAnsi="Helvetica" w:cs="Helvetica"/>
          <w:color w:val="000000"/>
          <w:sz w:val="24"/>
          <w:szCs w:val="24"/>
        </w:rPr>
        <w:t>/Pianist &amp;</w:t>
      </w:r>
      <w:r w:rsidR="00843158">
        <w:rPr>
          <w:rFonts w:ascii="Helvetica" w:eastAsia="Helvetica" w:hAnsi="Helvetica" w:cs="Helvetica"/>
          <w:color w:val="000000"/>
          <w:sz w:val="24"/>
          <w:szCs w:val="24"/>
        </w:rPr>
        <w:t xml:space="preserve"> Choir Director is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responsible for the planning, preparation, and presentation of music to enhance traditional worship at Calvary UMC.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</w:p>
    <w:p w14:paraId="1D279507" w14:textId="3060CC91" w:rsidR="00216CF3" w:rsidRDefault="00C31299" w:rsidP="004067FC">
      <w:pPr>
        <w:rPr>
          <w:rFonts w:ascii="Helvetica" w:eastAsia="Helvetica" w:hAnsi="Helvetica" w:cs="Helvetica"/>
          <w:color w:val="000000"/>
          <w:sz w:val="24"/>
          <w:szCs w:val="24"/>
        </w:rPr>
      </w:pPr>
      <w:r w:rsidRPr="003973AD">
        <w:rPr>
          <w:rFonts w:ascii="Helvetica" w:eastAsia="Helvetica" w:hAnsi="Helvetica" w:cs="Helvetica"/>
          <w:b/>
          <w:bCs/>
          <w:color w:val="000000"/>
          <w:sz w:val="24"/>
          <w:szCs w:val="24"/>
          <w:u w:val="single"/>
        </w:rPr>
        <w:t>Duties and Responsibilities</w:t>
      </w:r>
      <w:r>
        <w:rPr>
          <w:rFonts w:ascii="Helvetica" w:eastAsia="Helvetica" w:hAnsi="Helvetica" w:cs="Helvetica"/>
          <w:color w:val="000000"/>
          <w:sz w:val="24"/>
          <w:szCs w:val="24"/>
        </w:rPr>
        <w:t>: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>a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. </w:t>
      </w:r>
      <w:r w:rsidRPr="00762D50">
        <w:rPr>
          <w:rFonts w:ascii="Helvetica" w:eastAsia="Helvetica" w:hAnsi="Helvetica" w:cs="Helvetica"/>
          <w:color w:val="000000"/>
          <w:sz w:val="24"/>
          <w:szCs w:val="24"/>
          <w:u w:val="single"/>
        </w:rPr>
        <w:t>Worship</w:t>
      </w:r>
      <w:r w:rsidR="00762D50" w:rsidRPr="00762D50">
        <w:rPr>
          <w:rFonts w:ascii="Helvetica" w:eastAsia="Helvetica" w:hAnsi="Helvetica" w:cs="Helvetica"/>
          <w:color w:val="000000"/>
          <w:sz w:val="24"/>
          <w:szCs w:val="24"/>
        </w:rPr>
        <w:t xml:space="preserve"> -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</w:t>
      </w:r>
      <w:r w:rsidR="004067FC">
        <w:rPr>
          <w:rFonts w:ascii="Helvetica" w:eastAsia="Helvetica" w:hAnsi="Helvetica" w:cs="Helvetica"/>
          <w:color w:val="000000"/>
          <w:sz w:val="24"/>
          <w:szCs w:val="24"/>
        </w:rPr>
        <w:t>I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n coordination with the Pastor, select appropriate music for all segments of the traditional worship service in keeping with the liturgical church calendar and </w:t>
      </w:r>
      <w:r w:rsidR="004067FC">
        <w:rPr>
          <w:rFonts w:ascii="Helvetica" w:eastAsia="Helvetica" w:hAnsi="Helvetica" w:cs="Helvetica"/>
          <w:color w:val="000000"/>
          <w:sz w:val="24"/>
          <w:szCs w:val="24"/>
        </w:rPr>
        <w:t xml:space="preserve">the </w:t>
      </w:r>
      <w:r>
        <w:rPr>
          <w:rFonts w:ascii="Helvetica" w:eastAsia="Helvetica" w:hAnsi="Helvetica" w:cs="Helvetica"/>
          <w:color w:val="000000"/>
          <w:sz w:val="24"/>
          <w:szCs w:val="24"/>
        </w:rPr>
        <w:t>Pastor's weekly theme and/or message. Play the organ and/or piano for traditional worship services. Plan special music where appropriate in the worship service; rehearse and accompany performers when needed. Choose music for choirs to perform and maintain the music library. Direct the adult and children's choirs; plan and lead choir rehearsals. Accompany special music performers as scheduled. Coordinate music for weddings, funerals, and other special services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>b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. </w:t>
      </w:r>
      <w:r w:rsidRPr="00762D50">
        <w:rPr>
          <w:rFonts w:ascii="Helvetica" w:eastAsia="Helvetica" w:hAnsi="Helvetica" w:cs="Helvetica"/>
          <w:color w:val="000000"/>
          <w:sz w:val="24"/>
          <w:szCs w:val="24"/>
          <w:u w:val="single"/>
        </w:rPr>
        <w:t>Education</w:t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 xml:space="preserve"> -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T</w:t>
      </w:r>
      <w:r w:rsidRPr="00762D50">
        <w:rPr>
          <w:rFonts w:ascii="Helvetica" w:eastAsia="Helvetica" w:hAnsi="Helvetica" w:cs="Helvetica"/>
          <w:color w:val="000000"/>
          <w:sz w:val="24"/>
          <w:szCs w:val="24"/>
        </w:rPr>
        <w:t>each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music by leading the adult and children's choirs and through the collaboration with people sharing their musical gifts. Support the musical needs of the Christian Education program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>c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. </w:t>
      </w:r>
      <w:r w:rsidRPr="00762D50">
        <w:rPr>
          <w:rFonts w:ascii="Helvetica" w:eastAsia="Helvetica" w:hAnsi="Helvetica" w:cs="Helvetica"/>
          <w:color w:val="000000"/>
          <w:sz w:val="24"/>
          <w:szCs w:val="24"/>
          <w:u w:val="single"/>
        </w:rPr>
        <w:t>Safe Sanctuary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</w:t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 xml:space="preserve">-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A</w:t>
      </w:r>
      <w:r>
        <w:rPr>
          <w:rFonts w:ascii="Helvetica" w:eastAsia="Helvetica" w:hAnsi="Helvetica" w:cs="Helvetica"/>
          <w:color w:val="000000"/>
          <w:sz w:val="24"/>
          <w:szCs w:val="24"/>
        </w:rPr>
        <w:t>s mandated by Pennsylvania State Law and/or per conference regulations, maintain current practices and procedures for the safety of children and vulnerable adults</w:t>
      </w:r>
    </w:p>
    <w:p w14:paraId="39EB7556" w14:textId="77777777" w:rsidR="006F7A2D" w:rsidRDefault="00C31299">
      <w:pPr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>d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. </w:t>
      </w:r>
      <w:r w:rsidRPr="00762D50">
        <w:rPr>
          <w:rFonts w:ascii="Helvetica" w:eastAsia="Helvetica" w:hAnsi="Helvetica" w:cs="Helvetica"/>
          <w:color w:val="000000"/>
          <w:sz w:val="24"/>
          <w:szCs w:val="24"/>
          <w:u w:val="single"/>
        </w:rPr>
        <w:t>Community Outreach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>–</w:t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 xml:space="preserve">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C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 xml:space="preserve">ollaborate with other churches for </w:t>
      </w:r>
      <w:r>
        <w:rPr>
          <w:rFonts w:ascii="Helvetica" w:eastAsia="Helvetica" w:hAnsi="Helvetica" w:cs="Helvetica"/>
          <w:color w:val="000000"/>
          <w:sz w:val="24"/>
          <w:szCs w:val="24"/>
        </w:rPr>
        <w:t>ecumenical services and events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 xml:space="preserve"> </w:t>
      </w:r>
    </w:p>
    <w:p w14:paraId="71C18C0D" w14:textId="571CAD25" w:rsidR="006F7A2D" w:rsidRDefault="00C31299">
      <w:pPr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 xml:space="preserve">e. </w:t>
      </w:r>
      <w:r w:rsidR="00D14CC4" w:rsidRPr="00762D50">
        <w:rPr>
          <w:rFonts w:ascii="Helvetica" w:eastAsia="Helvetica" w:hAnsi="Helvetica" w:cs="Helvetica"/>
          <w:color w:val="000000"/>
          <w:sz w:val="24"/>
          <w:szCs w:val="24"/>
          <w:u w:val="single"/>
        </w:rPr>
        <w:t>Communication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 xml:space="preserve"> -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C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>ommunicate actively with all staff, leadership, volunteers, and congregation. Provide music announcements for the website and church publications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br/>
        <w:t xml:space="preserve">f. </w:t>
      </w:r>
      <w:r w:rsidR="00D14CC4" w:rsidRPr="00762D50">
        <w:rPr>
          <w:rFonts w:ascii="Helvetica" w:eastAsia="Helvetica" w:hAnsi="Helvetica" w:cs="Helvetica"/>
          <w:color w:val="000000"/>
          <w:sz w:val="24"/>
          <w:szCs w:val="24"/>
          <w:u w:val="single"/>
        </w:rPr>
        <w:t>Technology</w:t>
      </w:r>
      <w:r w:rsidR="00762D50">
        <w:rPr>
          <w:rFonts w:ascii="Helvetica" w:eastAsia="Helvetica" w:hAnsi="Helvetica" w:cs="Helvetica"/>
          <w:color w:val="000000"/>
          <w:sz w:val="24"/>
          <w:szCs w:val="24"/>
        </w:rPr>
        <w:t xml:space="preserve"> 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>-</w:t>
      </w:r>
      <w:r w:rsidR="00F216D3">
        <w:rPr>
          <w:rFonts w:ascii="Helvetica" w:eastAsia="Helvetica" w:hAnsi="Helvetica" w:cs="Helvetica"/>
          <w:color w:val="000000"/>
          <w:sz w:val="24"/>
          <w:szCs w:val="24"/>
        </w:rPr>
        <w:t xml:space="preserve">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H</w:t>
      </w:r>
      <w:r w:rsidR="00F216D3">
        <w:rPr>
          <w:rFonts w:ascii="Helvetica" w:eastAsia="Helvetica" w:hAnsi="Helvetica" w:cs="Helvetica"/>
          <w:color w:val="000000"/>
          <w:sz w:val="24"/>
          <w:szCs w:val="24"/>
        </w:rPr>
        <w:t>elp coordinate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 xml:space="preserve"> the care of the church organ, pianos, and other instruments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 xml:space="preserve">. </w:t>
      </w:r>
      <w:r w:rsidR="006F7A2D" w:rsidRPr="00E45FBD">
        <w:rPr>
          <w:rFonts w:ascii="Helvetica" w:eastAsia="Helvetica" w:hAnsi="Helvetica" w:cs="Helvetica"/>
          <w:color w:val="000000"/>
          <w:sz w:val="24"/>
          <w:szCs w:val="24"/>
        </w:rPr>
        <w:t xml:space="preserve">Responsible for the online quarterly reporting of licensed music </w:t>
      </w:r>
      <w:r w:rsidR="00D47392" w:rsidRPr="00E45FBD">
        <w:rPr>
          <w:rFonts w:ascii="Helvetica" w:eastAsia="Helvetica" w:hAnsi="Helvetica" w:cs="Helvetica"/>
          <w:color w:val="000000"/>
          <w:sz w:val="24"/>
          <w:szCs w:val="24"/>
        </w:rPr>
        <w:t xml:space="preserve">used during livestreamed worship services or other church events </w:t>
      </w:r>
      <w:r w:rsidR="006F7A2D" w:rsidRPr="00E45FBD">
        <w:rPr>
          <w:rFonts w:ascii="Helvetica" w:eastAsia="Helvetica" w:hAnsi="Helvetica" w:cs="Helvetica"/>
          <w:color w:val="000000"/>
          <w:sz w:val="24"/>
          <w:szCs w:val="24"/>
        </w:rPr>
        <w:t>to Worshipcasting and CCLI.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br/>
        <w:t xml:space="preserve">g. </w:t>
      </w:r>
      <w:r w:rsidR="00D14CC4" w:rsidRPr="00762D50">
        <w:rPr>
          <w:rFonts w:ascii="Helvetica" w:eastAsia="Helvetica" w:hAnsi="Helvetica" w:cs="Helvetica"/>
          <w:color w:val="000000"/>
          <w:sz w:val="24"/>
          <w:szCs w:val="24"/>
          <w:u w:val="single"/>
        </w:rPr>
        <w:t>Pastoral Support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 xml:space="preserve"> -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C</w:t>
      </w:r>
      <w:r w:rsidR="00D14CC4">
        <w:rPr>
          <w:rFonts w:ascii="Helvetica" w:eastAsia="Helvetica" w:hAnsi="Helvetica" w:cs="Helvetica"/>
          <w:color w:val="000000"/>
          <w:sz w:val="24"/>
          <w:szCs w:val="24"/>
        </w:rPr>
        <w:t>ollaborate with the Pastor to develop and implement programs as deemed appropriate</w:t>
      </w:r>
    </w:p>
    <w:p w14:paraId="422D458F" w14:textId="5053320D" w:rsidR="00D14CC4" w:rsidRDefault="00D14CC4">
      <w:pPr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lastRenderedPageBreak/>
        <w:t xml:space="preserve">h. </w:t>
      </w:r>
      <w:r w:rsidRPr="00762D50">
        <w:rPr>
          <w:rFonts w:ascii="Helvetica" w:eastAsia="Helvetica" w:hAnsi="Helvetica" w:cs="Helvetica"/>
          <w:color w:val="000000"/>
          <w:sz w:val="24"/>
          <w:szCs w:val="24"/>
          <w:u w:val="single"/>
        </w:rPr>
        <w:t>Leadership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-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R</w:t>
      </w:r>
      <w:r>
        <w:rPr>
          <w:rFonts w:ascii="Helvetica" w:eastAsia="Helvetica" w:hAnsi="Helvetica" w:cs="Helvetica"/>
          <w:color w:val="000000"/>
          <w:sz w:val="24"/>
          <w:szCs w:val="24"/>
        </w:rPr>
        <w:t>ecruit members for choirs. Attend staff and worship meetings and other meetings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,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as required. </w:t>
      </w:r>
      <w:r w:rsidR="00F216D3">
        <w:rPr>
          <w:rFonts w:ascii="Helvetica" w:eastAsia="Helvetica" w:hAnsi="Helvetica" w:cs="Helvetica"/>
          <w:color w:val="000000"/>
          <w:sz w:val="24"/>
          <w:szCs w:val="24"/>
        </w:rPr>
        <w:t>In coordination with the Pastor, p</w:t>
      </w:r>
      <w:r>
        <w:rPr>
          <w:rFonts w:ascii="Helvetica" w:eastAsia="Helvetica" w:hAnsi="Helvetica" w:cs="Helvetica"/>
          <w:color w:val="000000"/>
          <w:sz w:val="24"/>
          <w:szCs w:val="24"/>
        </w:rPr>
        <w:t>repare and monitor the annual budget for music</w:t>
      </w:r>
      <w:r w:rsidR="00C31299">
        <w:rPr>
          <w:rFonts w:ascii="Helvetica" w:eastAsia="Helvetica" w:hAnsi="Helvetica" w:cs="Helvetica"/>
          <w:color w:val="000000"/>
          <w:sz w:val="24"/>
          <w:szCs w:val="24"/>
        </w:rPr>
        <w:t>.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Pr="00D14CC4">
        <w:rPr>
          <w:rFonts w:ascii="Helvetica" w:eastAsia="Helvetica" w:hAnsi="Helvetica" w:cs="Helvetica"/>
          <w:b/>
          <w:bCs/>
          <w:color w:val="000000"/>
          <w:sz w:val="24"/>
          <w:szCs w:val="24"/>
          <w:u w:val="single"/>
        </w:rPr>
        <w:t>Interpersonal Skills</w:t>
      </w:r>
      <w:r w:rsidRPr="00D14CC4"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Pr="00D14CC4"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t>a. Must demonstrate hospitality with a friendly, compassionate, and enthusiastic demeanor to welcome and engage all people</w:t>
      </w:r>
      <w:r w:rsidR="00C31299">
        <w:rPr>
          <w:rFonts w:ascii="Helvetica" w:eastAsia="Helvetica" w:hAnsi="Helvetica" w:cs="Helvetica"/>
          <w:color w:val="000000"/>
          <w:sz w:val="24"/>
          <w:szCs w:val="24"/>
        </w:rPr>
        <w:t>.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  <w:t>b. Must possess a passion for shepherding children, youth, and adults using a mentoring approach</w:t>
      </w:r>
      <w:r w:rsidR="00C31299">
        <w:rPr>
          <w:rFonts w:ascii="Helvetica" w:eastAsia="Helvetica" w:hAnsi="Helvetica" w:cs="Helvetica"/>
          <w:color w:val="000000"/>
          <w:sz w:val="24"/>
          <w:szCs w:val="24"/>
        </w:rPr>
        <w:t>.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  <w:t>c. Embraces teamwork as a vital aspect of ministry with a willingness to support the work of other staff members, ministry leaders &amp; volunteers to achieve overall organizational goals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</w:p>
    <w:p w14:paraId="54646223" w14:textId="146CDC05" w:rsidR="006F7A2D" w:rsidRDefault="006F7A2D" w:rsidP="002B5F65">
      <w:pPr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d.  </w:t>
      </w:r>
      <w:r w:rsidR="00C31299">
        <w:rPr>
          <w:rFonts w:ascii="Helvetica" w:eastAsia="Helvetica" w:hAnsi="Helvetica" w:cs="Helvetica"/>
          <w:color w:val="000000"/>
          <w:sz w:val="24"/>
          <w:szCs w:val="24"/>
        </w:rPr>
        <w:t xml:space="preserve">Maintain confidentiality, whether oral, written, or electronic, in a manner that ensures </w:t>
      </w:r>
      <w:r w:rsidRPr="00E45FBD">
        <w:rPr>
          <w:rFonts w:ascii="Helvetica" w:eastAsia="Helvetica" w:hAnsi="Helvetica" w:cs="Helvetica"/>
          <w:color w:val="000000"/>
          <w:sz w:val="24"/>
          <w:szCs w:val="24"/>
        </w:rPr>
        <w:t>the right of privacy for all individuals.</w:t>
      </w:r>
    </w:p>
    <w:p w14:paraId="7C7E3EF8" w14:textId="2F416AAF" w:rsidR="007D27FC" w:rsidRDefault="00C31299" w:rsidP="002B5F65">
      <w:pPr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Pr="00762D50">
        <w:rPr>
          <w:rFonts w:ascii="Helvetica" w:eastAsia="Helvetica" w:hAnsi="Helvetica" w:cs="Helvetica"/>
          <w:b/>
          <w:bCs/>
          <w:color w:val="000000"/>
          <w:sz w:val="24"/>
          <w:szCs w:val="24"/>
          <w:u w:val="single"/>
        </w:rPr>
        <w:t>Requirements and Preferences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Pr="00E0324B">
        <w:rPr>
          <w:rFonts w:ascii="Helvetica" w:eastAsia="Helvetica" w:hAnsi="Helvetica" w:cs="Helvetica"/>
          <w:color w:val="000000"/>
          <w:sz w:val="24"/>
          <w:szCs w:val="24"/>
          <w:u w:val="single"/>
        </w:rPr>
        <w:t>Knowledge/Technical Skills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</w:t>
      </w:r>
      <w:r w:rsidR="007D27FC">
        <w:rPr>
          <w:rFonts w:ascii="Helvetica" w:eastAsia="Helvetica" w:hAnsi="Helvetica" w:cs="Helvetica"/>
          <w:color w:val="000000"/>
          <w:sz w:val="24"/>
          <w:szCs w:val="24"/>
        </w:rPr>
        <w:t>-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Helvetica" w:hAnsi="Helvetica" w:cs="Helvetica"/>
          <w:color w:val="000000"/>
          <w:sz w:val="24"/>
          <w:szCs w:val="24"/>
        </w:rPr>
        <w:t>Gifted musician with expertise in organ and</w:t>
      </w:r>
      <w:r w:rsidR="007D27FC">
        <w:rPr>
          <w:rFonts w:ascii="Helvetica" w:eastAsia="Helvetica" w:hAnsi="Helvetica" w:cs="Helvetica"/>
          <w:color w:val="000000"/>
          <w:sz w:val="24"/>
          <w:szCs w:val="24"/>
        </w:rPr>
        <w:t>/or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piano. </w:t>
      </w:r>
      <w:r w:rsidR="007D27FC">
        <w:rPr>
          <w:rFonts w:ascii="Helvetica" w:eastAsia="Helvetica" w:hAnsi="Helvetica" w:cs="Helvetica"/>
          <w:color w:val="000000"/>
          <w:sz w:val="24"/>
          <w:szCs w:val="24"/>
        </w:rPr>
        <w:t>Training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as a director of adult and children's choirs. </w:t>
      </w:r>
    </w:p>
    <w:p w14:paraId="28984BFA" w14:textId="7C1C5A0B" w:rsidR="002B5F65" w:rsidRDefault="00C31299" w:rsidP="002B5F65">
      <w:pPr>
        <w:rPr>
          <w:rFonts w:ascii="Helvetica" w:eastAsia="Helvetica" w:hAnsi="Helvetica" w:cs="Helvetica"/>
          <w:color w:val="000000"/>
          <w:sz w:val="24"/>
          <w:szCs w:val="24"/>
        </w:rPr>
      </w:pPr>
      <w:r w:rsidRPr="00E0324B">
        <w:rPr>
          <w:rFonts w:ascii="Helvetica" w:eastAsia="Helvetica" w:hAnsi="Helvetica" w:cs="Helvetica"/>
          <w:color w:val="000000"/>
          <w:sz w:val="24"/>
          <w:szCs w:val="24"/>
          <w:u w:val="single"/>
        </w:rPr>
        <w:br/>
      </w:r>
      <w:r w:rsidR="00F216D3" w:rsidRPr="00E0324B">
        <w:rPr>
          <w:rFonts w:ascii="Helvetica" w:eastAsia="Helvetica" w:hAnsi="Helvetica" w:cs="Helvetica"/>
          <w:color w:val="000000"/>
          <w:sz w:val="24"/>
          <w:szCs w:val="24"/>
          <w:u w:val="single"/>
        </w:rPr>
        <w:t>Interpersonal</w:t>
      </w:r>
      <w:r w:rsidRPr="00E0324B">
        <w:rPr>
          <w:rFonts w:ascii="Helvetica" w:eastAsia="Helvetica" w:hAnsi="Helvetica" w:cs="Helvetica"/>
          <w:color w:val="000000"/>
          <w:sz w:val="24"/>
          <w:szCs w:val="24"/>
          <w:u w:val="single"/>
        </w:rPr>
        <w:t xml:space="preserve"> Skills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-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A</w:t>
      </w:r>
      <w:r>
        <w:rPr>
          <w:rFonts w:ascii="Helvetica" w:eastAsia="Helvetica" w:hAnsi="Helvetica" w:cs="Helvetica"/>
          <w:color w:val="000000"/>
          <w:sz w:val="24"/>
          <w:szCs w:val="24"/>
        </w:rPr>
        <w:t>rticulate, compassionate, and effective communication skills. The position also requires the attributes of flexibility, compromise, and cooperation with the Calvary staff, students, volunteers, teachers, and members.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Pr="00E0324B">
        <w:rPr>
          <w:rFonts w:ascii="Helvetica" w:eastAsia="Helvetica" w:hAnsi="Helvetica" w:cs="Helvetica"/>
          <w:color w:val="000000"/>
          <w:sz w:val="24"/>
          <w:szCs w:val="24"/>
          <w:u w:val="single"/>
        </w:rPr>
        <w:br/>
        <w:t>Qualifications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- </w:t>
      </w:r>
      <w:r w:rsidR="006F7A2D">
        <w:rPr>
          <w:rFonts w:ascii="Helvetica" w:eastAsia="Helvetica" w:hAnsi="Helvetica" w:cs="Helvetica"/>
          <w:color w:val="000000"/>
          <w:sz w:val="24"/>
          <w:szCs w:val="24"/>
        </w:rPr>
        <w:t>M</w:t>
      </w:r>
      <w:r>
        <w:rPr>
          <w:rFonts w:ascii="Helvetica" w:eastAsia="Helvetica" w:hAnsi="Helvetica" w:cs="Helvetica"/>
          <w:color w:val="000000"/>
          <w:sz w:val="24"/>
          <w:szCs w:val="24"/>
        </w:rPr>
        <w:t>ust possess strong organizational and leadership skills and a high level of verbal/written skills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  <w:r w:rsidRPr="00E0324B">
        <w:rPr>
          <w:rFonts w:ascii="Helvetica" w:eastAsia="Helvetica" w:hAnsi="Helvetica" w:cs="Helvetica"/>
          <w:color w:val="000000"/>
          <w:sz w:val="24"/>
          <w:szCs w:val="24"/>
          <w:u w:val="single"/>
        </w:rPr>
        <w:t>Education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- College degree preferred</w:t>
      </w:r>
      <w:r w:rsidR="00E0324B">
        <w:rPr>
          <w:rFonts w:ascii="Helvetica" w:eastAsia="Helvetica" w:hAnsi="Helvetica" w:cs="Helvetica"/>
          <w:color w:val="000000"/>
          <w:sz w:val="24"/>
          <w:szCs w:val="24"/>
        </w:rPr>
        <w:t>, but not required</w:t>
      </w:r>
      <w:r>
        <w:rPr>
          <w:rFonts w:ascii="Helvetica" w:eastAsia="Helvetica" w:hAnsi="Helvetica" w:cs="Helvetica"/>
          <w:color w:val="000000"/>
          <w:sz w:val="24"/>
          <w:szCs w:val="24"/>
        </w:rPr>
        <w:br/>
      </w:r>
    </w:p>
    <w:p w14:paraId="3EE50F1F" w14:textId="77777777" w:rsidR="003973AD" w:rsidRPr="008B7CE4" w:rsidRDefault="003973AD" w:rsidP="003973AD">
      <w:pPr>
        <w:pStyle w:val="NoSpacing"/>
      </w:pPr>
      <w:r>
        <w:rPr>
          <w:rFonts w:eastAsia="Helvetica"/>
        </w:rPr>
        <w:t>________________________________________             _______________</w:t>
      </w:r>
    </w:p>
    <w:p w14:paraId="7481DD1E" w14:textId="77777777" w:rsidR="003973AD" w:rsidRPr="00803010" w:rsidRDefault="003973AD" w:rsidP="003973AD">
      <w:pPr>
        <w:pStyle w:val="NoSpacing"/>
        <w:rPr>
          <w:rFonts w:eastAsia="Helvetica"/>
          <w:sz w:val="24"/>
          <w:szCs w:val="24"/>
        </w:rPr>
      </w:pPr>
      <w:r w:rsidRPr="00803010">
        <w:rPr>
          <w:rFonts w:eastAsia="Helvetica"/>
          <w:sz w:val="24"/>
          <w:szCs w:val="24"/>
        </w:rPr>
        <w:t>Staff Signature</w:t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  <w:t>Date</w:t>
      </w:r>
    </w:p>
    <w:p w14:paraId="350CC554" w14:textId="77777777" w:rsidR="003973AD" w:rsidRPr="00803010" w:rsidRDefault="003973AD" w:rsidP="003973AD">
      <w:pPr>
        <w:pStyle w:val="NoSpacing"/>
        <w:rPr>
          <w:rFonts w:eastAsia="Helvetica"/>
          <w:sz w:val="24"/>
          <w:szCs w:val="24"/>
        </w:rPr>
      </w:pPr>
    </w:p>
    <w:p w14:paraId="45FB040D" w14:textId="77777777" w:rsidR="003973AD" w:rsidRDefault="003973AD" w:rsidP="003973AD">
      <w:pPr>
        <w:pStyle w:val="NoSpacing"/>
        <w:rPr>
          <w:rFonts w:eastAsia="Helvetica"/>
        </w:rPr>
      </w:pPr>
      <w:r>
        <w:rPr>
          <w:rFonts w:eastAsia="Helvetica"/>
        </w:rPr>
        <w:t>________________________________________</w:t>
      </w:r>
      <w:r>
        <w:rPr>
          <w:rFonts w:eastAsia="Helvetica"/>
        </w:rPr>
        <w:tab/>
        <w:t>_______________</w:t>
      </w:r>
    </w:p>
    <w:p w14:paraId="49D74D13" w14:textId="77777777" w:rsidR="003973AD" w:rsidRPr="00803010" w:rsidRDefault="003973AD" w:rsidP="003973AD">
      <w:pPr>
        <w:pStyle w:val="NoSpacing"/>
        <w:rPr>
          <w:rFonts w:eastAsia="Helvetica"/>
          <w:sz w:val="24"/>
          <w:szCs w:val="24"/>
        </w:rPr>
      </w:pPr>
      <w:r w:rsidRPr="00803010">
        <w:rPr>
          <w:rFonts w:eastAsia="Helvetica"/>
          <w:sz w:val="24"/>
          <w:szCs w:val="24"/>
        </w:rPr>
        <w:t>Pastor Signature</w:t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  <w:t>Date</w:t>
      </w:r>
    </w:p>
    <w:p w14:paraId="63B4B063" w14:textId="77777777" w:rsidR="003973AD" w:rsidRPr="00803010" w:rsidRDefault="003973AD" w:rsidP="003973AD">
      <w:pPr>
        <w:pStyle w:val="NoSpacing"/>
        <w:rPr>
          <w:rFonts w:eastAsia="Helvetica"/>
          <w:sz w:val="24"/>
          <w:szCs w:val="24"/>
        </w:rPr>
      </w:pPr>
    </w:p>
    <w:p w14:paraId="25DFA1AE" w14:textId="77777777" w:rsidR="003973AD" w:rsidRDefault="003973AD" w:rsidP="003973AD">
      <w:pPr>
        <w:pStyle w:val="NoSpacing"/>
        <w:rPr>
          <w:rFonts w:eastAsia="Helvetica"/>
        </w:rPr>
      </w:pPr>
      <w:r>
        <w:rPr>
          <w:rFonts w:eastAsia="Helvetica"/>
        </w:rPr>
        <w:t>________________________________________</w:t>
      </w:r>
      <w:r>
        <w:rPr>
          <w:rFonts w:eastAsia="Helvetica"/>
        </w:rPr>
        <w:tab/>
        <w:t>________________</w:t>
      </w:r>
    </w:p>
    <w:p w14:paraId="0F4A5047" w14:textId="77777777" w:rsidR="003973AD" w:rsidRPr="00803010" w:rsidRDefault="003973AD" w:rsidP="003973AD">
      <w:pPr>
        <w:pStyle w:val="NoSpacing"/>
        <w:rPr>
          <w:sz w:val="24"/>
          <w:szCs w:val="24"/>
        </w:rPr>
      </w:pPr>
      <w:r w:rsidRPr="00803010">
        <w:rPr>
          <w:rFonts w:eastAsia="Helvetica"/>
          <w:sz w:val="24"/>
          <w:szCs w:val="24"/>
        </w:rPr>
        <w:t>SPRC Chair Signature</w:t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</w:r>
      <w:r w:rsidRPr="00803010">
        <w:rPr>
          <w:rFonts w:eastAsia="Helvetica"/>
          <w:sz w:val="24"/>
          <w:szCs w:val="24"/>
        </w:rPr>
        <w:tab/>
        <w:t>Date</w:t>
      </w:r>
      <w:r w:rsidRPr="00803010">
        <w:rPr>
          <w:rFonts w:eastAsia="Helvetica"/>
          <w:sz w:val="24"/>
          <w:szCs w:val="24"/>
        </w:rPr>
        <w:br/>
      </w:r>
    </w:p>
    <w:sectPr w:rsidR="003973AD" w:rsidRPr="00803010" w:rsidSect="00F97A83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33"/>
    <w:rsid w:val="001B7E6D"/>
    <w:rsid w:val="00216CF3"/>
    <w:rsid w:val="002B5F65"/>
    <w:rsid w:val="00372724"/>
    <w:rsid w:val="003973AD"/>
    <w:rsid w:val="00405112"/>
    <w:rsid w:val="004067FC"/>
    <w:rsid w:val="00603840"/>
    <w:rsid w:val="006F7A2D"/>
    <w:rsid w:val="00762D50"/>
    <w:rsid w:val="007D27FC"/>
    <w:rsid w:val="00843158"/>
    <w:rsid w:val="00A91591"/>
    <w:rsid w:val="00C31299"/>
    <w:rsid w:val="00D14CC4"/>
    <w:rsid w:val="00D17033"/>
    <w:rsid w:val="00D47392"/>
    <w:rsid w:val="00E0324B"/>
    <w:rsid w:val="00E45FBD"/>
    <w:rsid w:val="00F216D3"/>
    <w:rsid w:val="00F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F3BF"/>
  <w15:docId w15:val="{64372FCF-5B92-40B7-B09B-44A37D8E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DocX</dc:creator>
  <cp:keywords/>
  <dc:description/>
  <cp:lastModifiedBy>Nova Villa Vitug-Thomas</cp:lastModifiedBy>
  <cp:revision>3</cp:revision>
  <dcterms:created xsi:type="dcterms:W3CDTF">2024-05-06T13:25:00Z</dcterms:created>
  <dcterms:modified xsi:type="dcterms:W3CDTF">2024-05-06T13:25:00Z</dcterms:modified>
</cp:coreProperties>
</file>