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BB209" w14:textId="77777777" w:rsidR="000C66FF" w:rsidRDefault="000C66FF" w:rsidP="003057CF">
      <w:pPr>
        <w:jc w:val="center"/>
        <w:rPr>
          <w:noProof/>
        </w:rPr>
      </w:pPr>
    </w:p>
    <w:p w14:paraId="2EB31145" w14:textId="52F29DBD" w:rsidR="003057CF" w:rsidRDefault="00EA3688" w:rsidP="00BF798D">
      <w:r>
        <w:rPr>
          <w:noProof/>
        </w:rPr>
        <w:drawing>
          <wp:inline distT="0" distB="0" distL="0" distR="0" wp14:anchorId="409A34D3" wp14:editId="13489670">
            <wp:extent cx="3657600" cy="609600"/>
            <wp:effectExtent l="0" t="0" r="0" b="0"/>
            <wp:docPr id="3" name="Picture 3" descr="A city at nigh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ity at nigh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57600" cy="609600"/>
                    </a:xfrm>
                    <a:prstGeom prst="rect">
                      <a:avLst/>
                    </a:prstGeom>
                  </pic:spPr>
                </pic:pic>
              </a:graphicData>
            </a:graphic>
          </wp:inline>
        </w:drawing>
      </w:r>
    </w:p>
    <w:p w14:paraId="1BD6069D" w14:textId="77777777" w:rsidR="007E0A2C" w:rsidRDefault="007E0A2C" w:rsidP="007E0A2C">
      <w:pPr>
        <w:jc w:val="right"/>
      </w:pPr>
    </w:p>
    <w:p w14:paraId="6005A366" w14:textId="77777777" w:rsidR="0069311A" w:rsidRPr="00C7227D" w:rsidRDefault="0069311A" w:rsidP="0069311A">
      <w:pPr>
        <w:shd w:val="clear" w:color="auto" w:fill="FFFFFF"/>
        <w:rPr>
          <w:rFonts w:ascii="Times New Roman" w:eastAsia="Times New Roman" w:hAnsi="Times New Roman" w:cs="Times New Roman"/>
          <w:sz w:val="32"/>
          <w:szCs w:val="32"/>
        </w:rPr>
      </w:pPr>
      <w:r w:rsidRPr="00C7227D">
        <w:rPr>
          <w:rFonts w:eastAsia="Times New Roman"/>
          <w:b/>
          <w:bCs/>
          <w:color w:val="242424"/>
          <w:sz w:val="28"/>
          <w:szCs w:val="28"/>
        </w:rPr>
        <w:t>Frequently Asked Questions (FAQ), Timeline and Webinar Dates</w:t>
      </w:r>
    </w:p>
    <w:p w14:paraId="535A59F8" w14:textId="77777777" w:rsidR="0069311A" w:rsidRDefault="0069311A" w:rsidP="0069311A">
      <w:pPr>
        <w:shd w:val="clear" w:color="auto" w:fill="FFFFFF"/>
        <w:rPr>
          <w:rFonts w:ascii="Times New Roman" w:eastAsia="Times New Roman" w:hAnsi="Times New Roman" w:cs="Times New Roman"/>
          <w:sz w:val="24"/>
          <w:szCs w:val="24"/>
        </w:rPr>
      </w:pPr>
      <w:r>
        <w:rPr>
          <w:rFonts w:eastAsia="Times New Roman"/>
          <w:color w:val="242424"/>
        </w:rPr>
        <w:t> </w:t>
      </w:r>
    </w:p>
    <w:p w14:paraId="4C3A57BC" w14:textId="77777777" w:rsidR="0069311A" w:rsidRDefault="0069311A" w:rsidP="0069311A">
      <w:pPr>
        <w:shd w:val="clear" w:color="auto" w:fill="FFFFFF"/>
        <w:rPr>
          <w:rFonts w:ascii="Times New Roman" w:eastAsia="Times New Roman" w:hAnsi="Times New Roman" w:cs="Times New Roman"/>
          <w:sz w:val="24"/>
          <w:szCs w:val="24"/>
        </w:rPr>
      </w:pPr>
      <w:r>
        <w:rPr>
          <w:rFonts w:eastAsia="Times New Roman"/>
          <w:b/>
          <w:bCs/>
          <w:color w:val="242424"/>
        </w:rPr>
        <w:t>Merger</w:t>
      </w:r>
    </w:p>
    <w:p w14:paraId="75449C90" w14:textId="77777777" w:rsidR="0069311A" w:rsidRDefault="0069311A" w:rsidP="0069311A">
      <w:pPr>
        <w:pStyle w:val="ListParagraph"/>
        <w:numPr>
          <w:ilvl w:val="0"/>
          <w:numId w:val="1"/>
        </w:numPr>
        <w:spacing w:before="0" w:beforeAutospacing="0" w:after="0" w:afterAutospacing="0"/>
        <w:rPr>
          <w:rFonts w:eastAsia="Times New Roman"/>
        </w:rPr>
      </w:pPr>
      <w:r>
        <w:rPr>
          <w:rFonts w:eastAsia="Times New Roman"/>
          <w:i/>
          <w:iCs/>
        </w:rPr>
        <w:t>Will EPA and GNJ be merging?</w:t>
      </w:r>
    </w:p>
    <w:p w14:paraId="64373546" w14:textId="77777777" w:rsidR="0069311A" w:rsidRDefault="0069311A" w:rsidP="0069311A">
      <w:pPr>
        <w:rPr>
          <w:rFonts w:eastAsia="Times New Roman"/>
        </w:rPr>
      </w:pPr>
      <w:r>
        <w:rPr>
          <w:rFonts w:eastAsia="Times New Roman"/>
        </w:rPr>
        <w:t>No. This is not a plan of merger but affiliation.</w:t>
      </w:r>
    </w:p>
    <w:p w14:paraId="3503AD1A" w14:textId="77777777" w:rsidR="0069311A" w:rsidRDefault="0069311A" w:rsidP="0069311A">
      <w:pPr>
        <w:rPr>
          <w:rFonts w:eastAsia="Times New Roman"/>
        </w:rPr>
      </w:pPr>
      <w:r>
        <w:rPr>
          <w:rFonts w:eastAsia="Times New Roman"/>
        </w:rPr>
        <w:t> </w:t>
      </w:r>
    </w:p>
    <w:p w14:paraId="69147CC9" w14:textId="77777777" w:rsidR="0069311A" w:rsidRDefault="0069311A" w:rsidP="0069311A">
      <w:pPr>
        <w:pStyle w:val="ListParagraph"/>
        <w:numPr>
          <w:ilvl w:val="0"/>
          <w:numId w:val="2"/>
        </w:numPr>
        <w:spacing w:before="0" w:beforeAutospacing="0" w:after="0" w:afterAutospacing="0"/>
        <w:rPr>
          <w:rFonts w:eastAsia="Times New Roman"/>
        </w:rPr>
      </w:pPr>
      <w:r>
        <w:rPr>
          <w:rFonts w:eastAsia="Times New Roman"/>
          <w:i/>
          <w:iCs/>
        </w:rPr>
        <w:t>What is the difference between affiliation and merger?</w:t>
      </w:r>
    </w:p>
    <w:p w14:paraId="520409A7" w14:textId="77777777" w:rsidR="0069311A" w:rsidRDefault="0069311A" w:rsidP="0069311A">
      <w:pPr>
        <w:rPr>
          <w:rFonts w:eastAsia="Times New Roman"/>
        </w:rPr>
      </w:pPr>
      <w:r>
        <w:rPr>
          <w:rFonts w:eastAsia="Times New Roman"/>
        </w:rPr>
        <w:t>In their affiliation, EPA and GNJ will remain distinct conferences with their own tax exempt and incorporation status. A merger is where two entities become one organization and merge all functions together. Most functions between the two conferences will remain distinct and separate, such as pension programs, finances, health insurance programs and property insurance programs. Affiliations ask, “What can we do better together for the mission?”</w:t>
      </w:r>
    </w:p>
    <w:p w14:paraId="7FF33550" w14:textId="77777777" w:rsidR="0069311A" w:rsidRDefault="0069311A" w:rsidP="0069311A">
      <w:pPr>
        <w:rPr>
          <w:rFonts w:eastAsia="Times New Roman"/>
        </w:rPr>
      </w:pPr>
      <w:r>
        <w:rPr>
          <w:rFonts w:eastAsia="Times New Roman"/>
        </w:rPr>
        <w:t> </w:t>
      </w:r>
    </w:p>
    <w:p w14:paraId="3051429D" w14:textId="77777777" w:rsidR="0069311A" w:rsidRDefault="0069311A" w:rsidP="0069311A">
      <w:pPr>
        <w:pStyle w:val="ListParagraph"/>
        <w:numPr>
          <w:ilvl w:val="0"/>
          <w:numId w:val="3"/>
        </w:numPr>
        <w:spacing w:before="0" w:beforeAutospacing="0" w:after="0" w:afterAutospacing="0"/>
        <w:rPr>
          <w:rFonts w:eastAsia="Times New Roman"/>
        </w:rPr>
      </w:pPr>
      <w:r>
        <w:rPr>
          <w:rFonts w:eastAsia="Times New Roman"/>
          <w:i/>
          <w:iCs/>
        </w:rPr>
        <w:t>Is a merger anticipated in the future?</w:t>
      </w:r>
    </w:p>
    <w:p w14:paraId="387540F3" w14:textId="77777777" w:rsidR="0069311A" w:rsidRDefault="0069311A" w:rsidP="0069311A">
      <w:pPr>
        <w:rPr>
          <w:rFonts w:eastAsia="Times New Roman"/>
        </w:rPr>
      </w:pPr>
      <w:r>
        <w:rPr>
          <w:rFonts w:eastAsia="Times New Roman"/>
        </w:rPr>
        <w:t>No. This is not a step toward merger. It is aligning certain ministry functions so that the mission thrives.</w:t>
      </w:r>
    </w:p>
    <w:p w14:paraId="054981CC" w14:textId="77777777" w:rsidR="0069311A" w:rsidRDefault="0069311A" w:rsidP="0069311A">
      <w:pPr>
        <w:rPr>
          <w:rFonts w:eastAsia="Times New Roman"/>
        </w:rPr>
      </w:pPr>
      <w:r>
        <w:rPr>
          <w:rFonts w:eastAsia="Times New Roman"/>
        </w:rPr>
        <w:t> </w:t>
      </w:r>
    </w:p>
    <w:p w14:paraId="70052894" w14:textId="77777777" w:rsidR="0069311A" w:rsidRDefault="0069311A" w:rsidP="0069311A">
      <w:pPr>
        <w:rPr>
          <w:rFonts w:eastAsia="Times New Roman"/>
        </w:rPr>
      </w:pPr>
      <w:r>
        <w:rPr>
          <w:rFonts w:eastAsia="Times New Roman"/>
          <w:b/>
          <w:bCs/>
        </w:rPr>
        <w:t>Clergy Appointments</w:t>
      </w:r>
    </w:p>
    <w:p w14:paraId="10F29BD2" w14:textId="77777777" w:rsidR="0069311A" w:rsidRDefault="0069311A" w:rsidP="0069311A">
      <w:pPr>
        <w:pStyle w:val="ListParagraph"/>
        <w:numPr>
          <w:ilvl w:val="0"/>
          <w:numId w:val="4"/>
        </w:numPr>
        <w:spacing w:before="0" w:beforeAutospacing="0" w:after="0" w:afterAutospacing="0"/>
        <w:rPr>
          <w:rFonts w:eastAsia="Times New Roman"/>
        </w:rPr>
      </w:pPr>
      <w:r>
        <w:rPr>
          <w:rFonts w:eastAsia="Times New Roman"/>
          <w:i/>
          <w:iCs/>
        </w:rPr>
        <w:t>If the cabinets of EPA and GNJ will be working together, will they be appointing clergy across conference boundaries?</w:t>
      </w:r>
    </w:p>
    <w:p w14:paraId="46508A0D" w14:textId="77777777" w:rsidR="0069311A" w:rsidRDefault="0069311A" w:rsidP="0069311A">
      <w:pPr>
        <w:rPr>
          <w:rFonts w:eastAsia="Times New Roman"/>
        </w:rPr>
      </w:pPr>
      <w:r>
        <w:rPr>
          <w:rFonts w:eastAsia="Times New Roman"/>
        </w:rPr>
        <w:t>Rarely, and the pastor must agree to be appointed across conference boundaries. From time-to-time, clergy ask to be appointed in another conference because of family or other needs or an interest in a particular ministry. The superintendents may also initiate such an appointment when there is a strategic opportunity.</w:t>
      </w:r>
    </w:p>
    <w:p w14:paraId="1ACCE87F" w14:textId="77777777" w:rsidR="0069311A" w:rsidRDefault="0069311A" w:rsidP="0069311A">
      <w:pPr>
        <w:rPr>
          <w:rFonts w:eastAsia="Times New Roman"/>
        </w:rPr>
      </w:pPr>
      <w:r>
        <w:rPr>
          <w:rFonts w:eastAsia="Times New Roman"/>
        </w:rPr>
        <w:t> </w:t>
      </w:r>
    </w:p>
    <w:p w14:paraId="42000676" w14:textId="77777777" w:rsidR="0069311A" w:rsidRDefault="0069311A" w:rsidP="0069311A">
      <w:pPr>
        <w:pStyle w:val="ListParagraph"/>
        <w:numPr>
          <w:ilvl w:val="0"/>
          <w:numId w:val="5"/>
        </w:numPr>
        <w:spacing w:before="0" w:beforeAutospacing="0" w:after="0" w:afterAutospacing="0"/>
        <w:rPr>
          <w:rFonts w:eastAsia="Times New Roman"/>
        </w:rPr>
      </w:pPr>
      <w:r>
        <w:rPr>
          <w:rFonts w:eastAsia="Times New Roman"/>
          <w:i/>
          <w:iCs/>
        </w:rPr>
        <w:t>If a clergy person is appointed across conference boundaries, does the clergy person have to become a member of the other conference?</w:t>
      </w:r>
    </w:p>
    <w:p w14:paraId="1604AACC" w14:textId="77777777" w:rsidR="0069311A" w:rsidRDefault="0069311A" w:rsidP="0069311A">
      <w:pPr>
        <w:rPr>
          <w:rFonts w:eastAsia="Times New Roman"/>
        </w:rPr>
      </w:pPr>
      <w:r>
        <w:rPr>
          <w:rFonts w:eastAsia="Times New Roman"/>
        </w:rPr>
        <w:t>No. They continue their membership in the same conference. Clergy must request to join another conference.</w:t>
      </w:r>
    </w:p>
    <w:p w14:paraId="4C1903FD" w14:textId="77777777" w:rsidR="0069311A" w:rsidRDefault="0069311A" w:rsidP="0069311A">
      <w:pPr>
        <w:rPr>
          <w:rFonts w:eastAsia="Times New Roman"/>
        </w:rPr>
      </w:pPr>
      <w:r>
        <w:rPr>
          <w:rFonts w:eastAsia="Times New Roman"/>
        </w:rPr>
        <w:t> </w:t>
      </w:r>
    </w:p>
    <w:p w14:paraId="76BADD5E" w14:textId="77777777" w:rsidR="0069311A" w:rsidRDefault="0069311A" w:rsidP="0069311A">
      <w:pPr>
        <w:pStyle w:val="ListParagraph"/>
        <w:numPr>
          <w:ilvl w:val="0"/>
          <w:numId w:val="6"/>
        </w:numPr>
        <w:spacing w:before="0" w:beforeAutospacing="0" w:after="0" w:afterAutospacing="0"/>
        <w:rPr>
          <w:rFonts w:eastAsia="Times New Roman"/>
        </w:rPr>
      </w:pPr>
      <w:r>
        <w:rPr>
          <w:rFonts w:eastAsia="Times New Roman"/>
          <w:i/>
          <w:iCs/>
        </w:rPr>
        <w:t>Will each conference be able to see each other’s appointments?</w:t>
      </w:r>
    </w:p>
    <w:p w14:paraId="79CB64E4" w14:textId="77777777" w:rsidR="0069311A" w:rsidRDefault="0069311A" w:rsidP="0069311A">
      <w:pPr>
        <w:rPr>
          <w:rFonts w:eastAsia="Times New Roman"/>
        </w:rPr>
      </w:pPr>
      <w:r>
        <w:rPr>
          <w:rFonts w:eastAsia="Times New Roman"/>
        </w:rPr>
        <w:t>Yes. Open churches and new appointments will be listed on both EPA and GNJ websites, and clergy may communicate interest in any of the appointments.</w:t>
      </w:r>
    </w:p>
    <w:p w14:paraId="0AEA87E0" w14:textId="77777777" w:rsidR="0069311A" w:rsidRDefault="0069311A" w:rsidP="0069311A">
      <w:pPr>
        <w:rPr>
          <w:rFonts w:eastAsia="Times New Roman"/>
        </w:rPr>
      </w:pPr>
      <w:r>
        <w:rPr>
          <w:rFonts w:eastAsia="Times New Roman"/>
          <w:b/>
          <w:bCs/>
        </w:rPr>
        <w:t> </w:t>
      </w:r>
    </w:p>
    <w:p w14:paraId="626B5864" w14:textId="77777777" w:rsidR="0069311A" w:rsidRDefault="0069311A" w:rsidP="0069311A">
      <w:pPr>
        <w:rPr>
          <w:rFonts w:eastAsia="Times New Roman"/>
        </w:rPr>
      </w:pPr>
      <w:r>
        <w:rPr>
          <w:rFonts w:eastAsia="Times New Roman"/>
          <w:b/>
          <w:bCs/>
        </w:rPr>
        <w:t>Assistant to the Bishop</w:t>
      </w:r>
    </w:p>
    <w:p w14:paraId="4B2AE120" w14:textId="77777777" w:rsidR="0069311A" w:rsidRDefault="0069311A" w:rsidP="0069311A">
      <w:pPr>
        <w:pStyle w:val="ListParagraph"/>
        <w:numPr>
          <w:ilvl w:val="0"/>
          <w:numId w:val="7"/>
        </w:numPr>
        <w:spacing w:before="0" w:beforeAutospacing="0" w:after="0" w:afterAutospacing="0"/>
        <w:rPr>
          <w:rFonts w:eastAsia="Times New Roman"/>
        </w:rPr>
      </w:pPr>
      <w:r>
        <w:rPr>
          <w:rFonts w:eastAsia="Times New Roman"/>
          <w:i/>
          <w:iCs/>
        </w:rPr>
        <w:t>Will there be two assistants to the bishop, and will they work with both conferences?</w:t>
      </w:r>
    </w:p>
    <w:p w14:paraId="470B5893" w14:textId="77777777" w:rsidR="0069311A" w:rsidRDefault="0069311A" w:rsidP="0069311A">
      <w:pPr>
        <w:rPr>
          <w:rFonts w:eastAsia="Times New Roman"/>
        </w:rPr>
      </w:pPr>
      <w:r>
        <w:rPr>
          <w:rFonts w:eastAsia="Times New Roman"/>
        </w:rPr>
        <w:t>Yes. Dawn Taylor-Storm will oversee the affiliation of EPA and GNJ and work to align each region with resourcing leaders and congregations, as well as lead particular ministries shared by both EPA and GNJ. Nicola Milligan will oversee conflict resolution, episcopal office administration and appointment process management.</w:t>
      </w:r>
    </w:p>
    <w:p w14:paraId="1951D1FA" w14:textId="77777777" w:rsidR="0069311A" w:rsidRDefault="0069311A" w:rsidP="0069311A">
      <w:pPr>
        <w:rPr>
          <w:rFonts w:eastAsia="Times New Roman"/>
        </w:rPr>
      </w:pPr>
      <w:r>
        <w:rPr>
          <w:rFonts w:eastAsia="Times New Roman"/>
        </w:rPr>
        <w:t> </w:t>
      </w:r>
    </w:p>
    <w:p w14:paraId="72F11DBD" w14:textId="77777777" w:rsidR="0069311A" w:rsidRDefault="0069311A" w:rsidP="0069311A">
      <w:pPr>
        <w:rPr>
          <w:rFonts w:eastAsia="Times New Roman"/>
        </w:rPr>
      </w:pPr>
      <w:r>
        <w:rPr>
          <w:rFonts w:eastAsia="Times New Roman"/>
          <w:b/>
          <w:bCs/>
        </w:rPr>
        <w:t>Leadership Development</w:t>
      </w:r>
    </w:p>
    <w:p w14:paraId="270EC529" w14:textId="77777777" w:rsidR="0069311A" w:rsidRDefault="0069311A" w:rsidP="0069311A">
      <w:pPr>
        <w:pStyle w:val="ListParagraph"/>
        <w:numPr>
          <w:ilvl w:val="0"/>
          <w:numId w:val="8"/>
        </w:numPr>
        <w:spacing w:before="0" w:beforeAutospacing="0" w:after="0" w:afterAutospacing="0"/>
        <w:rPr>
          <w:rFonts w:eastAsia="Times New Roman"/>
        </w:rPr>
      </w:pPr>
      <w:r>
        <w:rPr>
          <w:rFonts w:eastAsia="Times New Roman"/>
          <w:i/>
          <w:iCs/>
        </w:rPr>
        <w:t>Will leadership development opportunities be reported in both EPA and GNJ?</w:t>
      </w:r>
    </w:p>
    <w:p w14:paraId="7CAE8624" w14:textId="77777777" w:rsidR="0069311A" w:rsidRDefault="0069311A" w:rsidP="0069311A">
      <w:pPr>
        <w:rPr>
          <w:rFonts w:eastAsia="Times New Roman"/>
        </w:rPr>
      </w:pPr>
      <w:r>
        <w:rPr>
          <w:rFonts w:eastAsia="Times New Roman"/>
        </w:rPr>
        <w:t>Yes, and lay and clergy leaders will have the opportunity to sign up for workshops in either conference.</w:t>
      </w:r>
    </w:p>
    <w:p w14:paraId="4E5D0186" w14:textId="77777777" w:rsidR="0069311A" w:rsidRDefault="0069311A" w:rsidP="0069311A">
      <w:pPr>
        <w:rPr>
          <w:rFonts w:eastAsia="Times New Roman"/>
        </w:rPr>
      </w:pPr>
      <w:r>
        <w:rPr>
          <w:rFonts w:eastAsia="Times New Roman"/>
        </w:rPr>
        <w:t> </w:t>
      </w:r>
    </w:p>
    <w:p w14:paraId="611041A0" w14:textId="77777777" w:rsidR="0069311A" w:rsidRDefault="0069311A" w:rsidP="0069311A">
      <w:pPr>
        <w:pStyle w:val="ListParagraph"/>
        <w:numPr>
          <w:ilvl w:val="0"/>
          <w:numId w:val="9"/>
        </w:numPr>
        <w:spacing w:before="0" w:beforeAutospacing="0" w:after="0" w:afterAutospacing="0"/>
        <w:rPr>
          <w:rFonts w:eastAsia="Times New Roman"/>
        </w:rPr>
      </w:pPr>
      <w:r>
        <w:rPr>
          <w:rFonts w:eastAsia="Times New Roman"/>
          <w:i/>
          <w:iCs/>
        </w:rPr>
        <w:t>Will any leadership programs be combined?</w:t>
      </w:r>
    </w:p>
    <w:p w14:paraId="47B2900F" w14:textId="77777777" w:rsidR="0069311A" w:rsidRDefault="0069311A" w:rsidP="0069311A">
      <w:pPr>
        <w:rPr>
          <w:rFonts w:eastAsia="Times New Roman"/>
        </w:rPr>
      </w:pPr>
      <w:r>
        <w:rPr>
          <w:rFonts w:eastAsia="Times New Roman"/>
        </w:rPr>
        <w:t>Possibly. For example, if there are only a few clergy available for the Residence in Ministry (RIM), there may be one RIM offering. Certified Lay Ministry, Christ Servant Ministry and Local Pastors School trainings and other programs may fall into this category as well.</w:t>
      </w:r>
    </w:p>
    <w:p w14:paraId="284D6FBC" w14:textId="77777777" w:rsidR="0069311A" w:rsidRDefault="0069311A" w:rsidP="0069311A">
      <w:pPr>
        <w:rPr>
          <w:rFonts w:eastAsia="Times New Roman"/>
        </w:rPr>
      </w:pPr>
      <w:r>
        <w:rPr>
          <w:rFonts w:eastAsia="Times New Roman"/>
        </w:rPr>
        <w:lastRenderedPageBreak/>
        <w:t> </w:t>
      </w:r>
    </w:p>
    <w:p w14:paraId="3DC4426F" w14:textId="77777777" w:rsidR="0069311A" w:rsidRDefault="0069311A" w:rsidP="0069311A">
      <w:pPr>
        <w:rPr>
          <w:rFonts w:eastAsia="Times New Roman"/>
        </w:rPr>
      </w:pPr>
      <w:r>
        <w:rPr>
          <w:rFonts w:eastAsia="Times New Roman"/>
          <w:b/>
          <w:bCs/>
        </w:rPr>
        <w:t>Ending the Sin of Racism</w:t>
      </w:r>
    </w:p>
    <w:p w14:paraId="2D356C93" w14:textId="77777777" w:rsidR="0069311A" w:rsidRDefault="0069311A" w:rsidP="0069311A">
      <w:pPr>
        <w:pStyle w:val="ListParagraph"/>
        <w:numPr>
          <w:ilvl w:val="0"/>
          <w:numId w:val="10"/>
        </w:numPr>
        <w:spacing w:before="0" w:beforeAutospacing="0" w:after="0" w:afterAutospacing="0"/>
        <w:rPr>
          <w:rFonts w:eastAsia="Times New Roman"/>
        </w:rPr>
      </w:pPr>
      <w:r>
        <w:rPr>
          <w:rFonts w:eastAsia="Times New Roman"/>
          <w:i/>
          <w:iCs/>
        </w:rPr>
        <w:t>How will ending the sin of racism be affiliated?</w:t>
      </w:r>
    </w:p>
    <w:p w14:paraId="75930B7B" w14:textId="77777777" w:rsidR="0069311A" w:rsidRDefault="0069311A" w:rsidP="0069311A">
      <w:pPr>
        <w:rPr>
          <w:rFonts w:eastAsia="Times New Roman"/>
        </w:rPr>
      </w:pPr>
      <w:r>
        <w:rPr>
          <w:rFonts w:eastAsia="Times New Roman"/>
        </w:rPr>
        <w:t>Both EPA and GNJ have had important anti-racism initiatives. Today, the focus is on education and action, including congregational plans to end the sin of racism in the church and community. Both EPA and GNJ will continue their present strategies and leadership, but they will be able to participate in one another’s training and planning efforts.</w:t>
      </w:r>
    </w:p>
    <w:p w14:paraId="252C63D9" w14:textId="77777777" w:rsidR="0069311A" w:rsidRDefault="0069311A" w:rsidP="0069311A">
      <w:pPr>
        <w:rPr>
          <w:rFonts w:eastAsia="Times New Roman"/>
        </w:rPr>
      </w:pPr>
      <w:r>
        <w:rPr>
          <w:rFonts w:eastAsia="Times New Roman"/>
        </w:rPr>
        <w:t> </w:t>
      </w:r>
    </w:p>
    <w:p w14:paraId="32FF408B" w14:textId="77777777" w:rsidR="0069311A" w:rsidRDefault="0069311A" w:rsidP="0069311A">
      <w:pPr>
        <w:rPr>
          <w:rFonts w:eastAsia="Times New Roman"/>
        </w:rPr>
      </w:pPr>
      <w:r>
        <w:rPr>
          <w:rFonts w:eastAsia="Times New Roman"/>
          <w:b/>
          <w:bCs/>
        </w:rPr>
        <w:t>Camping and Youth</w:t>
      </w:r>
    </w:p>
    <w:p w14:paraId="055BDDA1" w14:textId="77777777" w:rsidR="0069311A" w:rsidRDefault="0069311A" w:rsidP="0069311A">
      <w:pPr>
        <w:pStyle w:val="ListParagraph"/>
        <w:numPr>
          <w:ilvl w:val="0"/>
          <w:numId w:val="11"/>
        </w:numPr>
        <w:spacing w:before="0" w:beforeAutospacing="0" w:after="0" w:afterAutospacing="0"/>
        <w:rPr>
          <w:rFonts w:eastAsia="Times New Roman"/>
        </w:rPr>
      </w:pPr>
      <w:r>
        <w:rPr>
          <w:rFonts w:eastAsia="Times New Roman"/>
          <w:i/>
          <w:iCs/>
        </w:rPr>
        <w:t>Will camp &amp; retreat ministry and youth ministry opportunities be available for EPA and GNJ youth?</w:t>
      </w:r>
    </w:p>
    <w:p w14:paraId="305227C1" w14:textId="77777777" w:rsidR="0069311A" w:rsidRDefault="0069311A" w:rsidP="0069311A">
      <w:pPr>
        <w:rPr>
          <w:rFonts w:eastAsia="Times New Roman"/>
        </w:rPr>
      </w:pPr>
      <w:r>
        <w:rPr>
          <w:rFonts w:eastAsia="Times New Roman"/>
        </w:rPr>
        <w:t>Yes, IGNITE youth conferencing will continue to be offered and will be open to both GNJ and EPA. In addition, camping and retreat ministry opportunities will be provided to both conferences, including confirmation camp, summer programming and year-long retreat opportunities.</w:t>
      </w:r>
    </w:p>
    <w:p w14:paraId="5ACBEEC7" w14:textId="77777777" w:rsidR="0069311A" w:rsidRDefault="0069311A" w:rsidP="0069311A">
      <w:pPr>
        <w:rPr>
          <w:rFonts w:eastAsia="Times New Roman"/>
        </w:rPr>
      </w:pPr>
      <w:r>
        <w:rPr>
          <w:rFonts w:eastAsia="Times New Roman"/>
          <w:b/>
          <w:bCs/>
        </w:rPr>
        <w:t> </w:t>
      </w:r>
    </w:p>
    <w:p w14:paraId="5C943610" w14:textId="77777777" w:rsidR="0069311A" w:rsidRDefault="0069311A" w:rsidP="0069311A">
      <w:pPr>
        <w:rPr>
          <w:rFonts w:eastAsia="Times New Roman"/>
        </w:rPr>
      </w:pPr>
      <w:r>
        <w:rPr>
          <w:rFonts w:eastAsia="Times New Roman"/>
          <w:b/>
          <w:bCs/>
        </w:rPr>
        <w:t>Communications</w:t>
      </w:r>
    </w:p>
    <w:p w14:paraId="3CEAE1A0" w14:textId="77777777" w:rsidR="0069311A" w:rsidRDefault="0069311A" w:rsidP="0069311A">
      <w:pPr>
        <w:pStyle w:val="ListParagraph"/>
        <w:numPr>
          <w:ilvl w:val="0"/>
          <w:numId w:val="12"/>
        </w:numPr>
        <w:spacing w:before="0" w:beforeAutospacing="0" w:after="0" w:afterAutospacing="0"/>
        <w:rPr>
          <w:rFonts w:eastAsia="Times New Roman"/>
        </w:rPr>
      </w:pPr>
      <w:r>
        <w:rPr>
          <w:rFonts w:eastAsia="Times New Roman"/>
          <w:i/>
          <w:iCs/>
        </w:rPr>
        <w:t>If there is one communications team between both conferences, to whom do I send information?</w:t>
      </w:r>
    </w:p>
    <w:p w14:paraId="19DE7A7D" w14:textId="77777777" w:rsidR="0069311A" w:rsidRDefault="0069311A" w:rsidP="0069311A">
      <w:pPr>
        <w:rPr>
          <w:rFonts w:eastAsia="Times New Roman"/>
        </w:rPr>
      </w:pPr>
      <w:r>
        <w:rPr>
          <w:rFonts w:eastAsia="Times New Roman"/>
        </w:rPr>
        <w:t>All communication material is to be sent to</w:t>
      </w:r>
      <w:r>
        <w:rPr>
          <w:rStyle w:val="apple-converted-space"/>
          <w:rFonts w:eastAsia="Times New Roman"/>
        </w:rPr>
        <w:t> </w:t>
      </w:r>
      <w:hyperlink r:id="rId8" w:history="1">
        <w:r>
          <w:rPr>
            <w:rStyle w:val="Hyperlink"/>
            <w:rFonts w:eastAsia="Times New Roman"/>
            <w:color w:val="0563C1"/>
          </w:rPr>
          <w:t>communications@epaumc.church</w:t>
        </w:r>
      </w:hyperlink>
      <w:r>
        <w:rPr>
          <w:rStyle w:val="apple-converted-space"/>
          <w:rFonts w:eastAsia="Times New Roman"/>
        </w:rPr>
        <w:t> </w:t>
      </w:r>
      <w:r>
        <w:rPr>
          <w:rFonts w:eastAsia="Times New Roman"/>
        </w:rPr>
        <w:t>or</w:t>
      </w:r>
      <w:r>
        <w:rPr>
          <w:rStyle w:val="apple-converted-space"/>
          <w:rFonts w:eastAsia="Times New Roman"/>
        </w:rPr>
        <w:t> </w:t>
      </w:r>
      <w:hyperlink r:id="rId9" w:history="1">
        <w:r>
          <w:rPr>
            <w:rStyle w:val="Hyperlink"/>
            <w:rFonts w:eastAsia="Times New Roman"/>
            <w:color w:val="0563C1"/>
          </w:rPr>
          <w:t>communications@gnjumc.org</w:t>
        </w:r>
      </w:hyperlink>
      <w:r>
        <w:rPr>
          <w:rFonts w:eastAsia="Times New Roman"/>
        </w:rPr>
        <w:t>. The material will all go to the same person who shares the information across the team.</w:t>
      </w:r>
    </w:p>
    <w:p w14:paraId="070DCC34" w14:textId="77777777" w:rsidR="0069311A" w:rsidRDefault="0069311A" w:rsidP="0069311A">
      <w:pPr>
        <w:rPr>
          <w:rFonts w:eastAsia="Times New Roman"/>
        </w:rPr>
      </w:pPr>
      <w:r>
        <w:rPr>
          <w:rFonts w:eastAsia="Times New Roman"/>
        </w:rPr>
        <w:t> </w:t>
      </w:r>
    </w:p>
    <w:p w14:paraId="375FA29C" w14:textId="77777777" w:rsidR="0069311A" w:rsidRDefault="0069311A" w:rsidP="0069311A">
      <w:pPr>
        <w:pStyle w:val="ListParagraph"/>
        <w:numPr>
          <w:ilvl w:val="0"/>
          <w:numId w:val="13"/>
        </w:numPr>
        <w:spacing w:before="0" w:beforeAutospacing="0" w:after="0" w:afterAutospacing="0"/>
        <w:rPr>
          <w:rFonts w:eastAsia="Times New Roman"/>
        </w:rPr>
      </w:pPr>
      <w:r>
        <w:rPr>
          <w:rFonts w:eastAsia="Times New Roman"/>
          <w:i/>
          <w:iCs/>
        </w:rPr>
        <w:t>What happened to the communication staff that worked for my conference?</w:t>
      </w:r>
    </w:p>
    <w:p w14:paraId="6AEE0B98" w14:textId="77777777" w:rsidR="0069311A" w:rsidRPr="00C7227D" w:rsidRDefault="0069311A" w:rsidP="00C7227D">
      <w:pPr>
        <w:rPr>
          <w:rFonts w:eastAsia="Times New Roman"/>
        </w:rPr>
      </w:pPr>
      <w:r w:rsidRPr="00C7227D">
        <w:rPr>
          <w:rFonts w:eastAsia="Times New Roman"/>
        </w:rPr>
        <w:t>They continue to work with the team. The team includes:</w:t>
      </w:r>
    </w:p>
    <w:p w14:paraId="493FA6A7" w14:textId="77777777" w:rsidR="0069311A" w:rsidRPr="00C7227D" w:rsidRDefault="0069311A" w:rsidP="00C7227D">
      <w:pPr>
        <w:pStyle w:val="ListParagraph"/>
        <w:numPr>
          <w:ilvl w:val="0"/>
          <w:numId w:val="40"/>
        </w:numPr>
        <w:rPr>
          <w:rFonts w:eastAsia="Times New Roman"/>
        </w:rPr>
      </w:pPr>
      <w:r w:rsidRPr="00C7227D">
        <w:rPr>
          <w:rFonts w:eastAsia="Times New Roman"/>
        </w:rPr>
        <w:t>Director of Communications – James Lee</w:t>
      </w:r>
    </w:p>
    <w:p w14:paraId="29E925D1" w14:textId="77777777" w:rsidR="0069311A" w:rsidRPr="00C7227D" w:rsidRDefault="0069311A" w:rsidP="00C7227D">
      <w:pPr>
        <w:pStyle w:val="ListParagraph"/>
        <w:numPr>
          <w:ilvl w:val="0"/>
          <w:numId w:val="40"/>
        </w:numPr>
        <w:rPr>
          <w:rFonts w:eastAsia="Times New Roman"/>
        </w:rPr>
      </w:pPr>
      <w:r w:rsidRPr="00C7227D">
        <w:rPr>
          <w:rFonts w:eastAsia="Times New Roman"/>
        </w:rPr>
        <w:t>Editorial Manager – John Coleman</w:t>
      </w:r>
    </w:p>
    <w:p w14:paraId="705C91E6" w14:textId="77777777" w:rsidR="0069311A" w:rsidRPr="00C7227D" w:rsidRDefault="0069311A" w:rsidP="00C7227D">
      <w:pPr>
        <w:pStyle w:val="ListParagraph"/>
        <w:numPr>
          <w:ilvl w:val="0"/>
          <w:numId w:val="40"/>
        </w:numPr>
        <w:rPr>
          <w:rFonts w:eastAsia="Times New Roman"/>
        </w:rPr>
      </w:pPr>
      <w:r w:rsidRPr="00C7227D">
        <w:rPr>
          <w:rFonts w:eastAsia="Times New Roman"/>
        </w:rPr>
        <w:t>Video Producer – Corbin Payne</w:t>
      </w:r>
      <w:r w:rsidRPr="00C7227D">
        <w:rPr>
          <w:rStyle w:val="apple-converted-space"/>
          <w:rFonts w:eastAsia="Times New Roman"/>
        </w:rPr>
        <w:t> </w:t>
      </w:r>
    </w:p>
    <w:p w14:paraId="2A560FA1" w14:textId="77777777" w:rsidR="0069311A" w:rsidRPr="00C7227D" w:rsidRDefault="0069311A" w:rsidP="00C7227D">
      <w:pPr>
        <w:pStyle w:val="ListParagraph"/>
        <w:numPr>
          <w:ilvl w:val="0"/>
          <w:numId w:val="40"/>
        </w:numPr>
        <w:rPr>
          <w:rFonts w:eastAsia="Times New Roman"/>
        </w:rPr>
      </w:pPr>
      <w:r w:rsidRPr="00C7227D">
        <w:rPr>
          <w:rFonts w:eastAsia="Times New Roman"/>
        </w:rPr>
        <w:t>Communications Strategist - Laura Canzonier</w:t>
      </w:r>
    </w:p>
    <w:p w14:paraId="42A25CB2" w14:textId="161F0775" w:rsidR="0069311A" w:rsidRPr="00C7227D" w:rsidRDefault="0069311A" w:rsidP="00C7227D">
      <w:pPr>
        <w:pStyle w:val="ListParagraph"/>
        <w:numPr>
          <w:ilvl w:val="0"/>
          <w:numId w:val="40"/>
        </w:numPr>
        <w:rPr>
          <w:rFonts w:eastAsia="Times New Roman"/>
        </w:rPr>
      </w:pPr>
      <w:r w:rsidRPr="00C7227D">
        <w:rPr>
          <w:rFonts w:eastAsia="Times New Roman"/>
        </w:rPr>
        <w:t>Graphic Designer - Lin</w:t>
      </w:r>
      <w:r w:rsidR="00C7227D">
        <w:rPr>
          <w:rFonts w:eastAsia="Times New Roman"/>
        </w:rPr>
        <w:t>d</w:t>
      </w:r>
      <w:r w:rsidRPr="00C7227D">
        <w:rPr>
          <w:rFonts w:eastAsia="Times New Roman"/>
        </w:rPr>
        <w:t>sey Cotman</w:t>
      </w:r>
    </w:p>
    <w:p w14:paraId="69CADDE5" w14:textId="77777777" w:rsidR="0069311A" w:rsidRPr="00C7227D" w:rsidRDefault="0069311A" w:rsidP="00C7227D">
      <w:pPr>
        <w:pStyle w:val="ListParagraph"/>
        <w:numPr>
          <w:ilvl w:val="0"/>
          <w:numId w:val="40"/>
        </w:numPr>
        <w:rPr>
          <w:rFonts w:eastAsia="Times New Roman"/>
        </w:rPr>
      </w:pPr>
      <w:r w:rsidRPr="00C7227D">
        <w:rPr>
          <w:rFonts w:eastAsia="Times New Roman"/>
        </w:rPr>
        <w:t>IT and Web Specialist – David Beverly</w:t>
      </w:r>
    </w:p>
    <w:p w14:paraId="38D1713A" w14:textId="3DD100F8" w:rsidR="0069311A" w:rsidRDefault="00C7227D" w:rsidP="00C7227D">
      <w:pPr>
        <w:ind w:firstLine="720"/>
        <w:rPr>
          <w:rFonts w:eastAsia="Times New Roman"/>
        </w:rPr>
      </w:pPr>
      <w:r>
        <w:rPr>
          <w:rFonts w:eastAsia="Times New Roman"/>
        </w:rPr>
        <w:t xml:space="preserve">3. </w:t>
      </w:r>
      <w:r w:rsidR="0069311A">
        <w:rPr>
          <w:rFonts w:eastAsia="Times New Roman"/>
          <w:i/>
          <w:iCs/>
        </w:rPr>
        <w:t>Will there be one communication media source for both conferences?</w:t>
      </w:r>
    </w:p>
    <w:p w14:paraId="55F1985C" w14:textId="77777777" w:rsidR="0069311A" w:rsidRDefault="0069311A" w:rsidP="0069311A">
      <w:pPr>
        <w:rPr>
          <w:rFonts w:eastAsia="Times New Roman"/>
        </w:rPr>
      </w:pPr>
      <w:r>
        <w:rPr>
          <w:rFonts w:eastAsia="Times New Roman"/>
        </w:rPr>
        <w:t xml:space="preserve">No, there will be the present communications media for both EPA and GNJ:  dual websites, </w:t>
      </w:r>
      <w:proofErr w:type="gramStart"/>
      <w:r>
        <w:rPr>
          <w:rFonts w:eastAsia="Times New Roman"/>
        </w:rPr>
        <w:t>newsletter</w:t>
      </w:r>
      <w:proofErr w:type="gramEnd"/>
      <w:r>
        <w:rPr>
          <w:rFonts w:eastAsia="Times New Roman"/>
        </w:rPr>
        <w:t xml:space="preserve"> and newspapers. This question may be revisited in the future.</w:t>
      </w:r>
    </w:p>
    <w:p w14:paraId="306ED68B" w14:textId="77777777" w:rsidR="0069311A" w:rsidRDefault="0069311A" w:rsidP="0069311A">
      <w:pPr>
        <w:rPr>
          <w:rFonts w:eastAsia="Times New Roman"/>
        </w:rPr>
      </w:pPr>
      <w:r>
        <w:rPr>
          <w:rFonts w:eastAsia="Times New Roman"/>
          <w:b/>
          <w:bCs/>
        </w:rPr>
        <w:t> </w:t>
      </w:r>
    </w:p>
    <w:p w14:paraId="27295329" w14:textId="77777777" w:rsidR="0069311A" w:rsidRDefault="0069311A" w:rsidP="0069311A">
      <w:pPr>
        <w:rPr>
          <w:rFonts w:eastAsia="Times New Roman"/>
        </w:rPr>
      </w:pPr>
      <w:r>
        <w:rPr>
          <w:rFonts w:eastAsia="Times New Roman"/>
          <w:b/>
          <w:bCs/>
        </w:rPr>
        <w:t>Finances</w:t>
      </w:r>
    </w:p>
    <w:p w14:paraId="77681C5D" w14:textId="77777777" w:rsidR="0069311A" w:rsidRDefault="0069311A" w:rsidP="0069311A">
      <w:pPr>
        <w:pStyle w:val="ListParagraph"/>
        <w:numPr>
          <w:ilvl w:val="0"/>
          <w:numId w:val="15"/>
        </w:numPr>
        <w:spacing w:before="0" w:beforeAutospacing="0" w:after="0" w:afterAutospacing="0"/>
        <w:rPr>
          <w:rFonts w:eastAsia="Times New Roman"/>
        </w:rPr>
      </w:pPr>
      <w:r>
        <w:rPr>
          <w:rFonts w:eastAsia="Times New Roman"/>
          <w:i/>
          <w:iCs/>
        </w:rPr>
        <w:t>Will this increase apportionments?</w:t>
      </w:r>
    </w:p>
    <w:p w14:paraId="70151F22" w14:textId="77777777" w:rsidR="0069311A" w:rsidRDefault="0069311A" w:rsidP="0069311A">
      <w:pPr>
        <w:rPr>
          <w:rFonts w:eastAsia="Times New Roman"/>
        </w:rPr>
      </w:pPr>
      <w:r>
        <w:rPr>
          <w:rFonts w:eastAsia="Times New Roman"/>
        </w:rPr>
        <w:t>No. Apportionment rates will not increase because of affiliation.</w:t>
      </w:r>
    </w:p>
    <w:p w14:paraId="75584539" w14:textId="77777777" w:rsidR="0069311A" w:rsidRDefault="0069311A" w:rsidP="0069311A">
      <w:pPr>
        <w:rPr>
          <w:rFonts w:eastAsia="Times New Roman"/>
        </w:rPr>
      </w:pPr>
      <w:r>
        <w:rPr>
          <w:rFonts w:eastAsia="Times New Roman"/>
          <w:i/>
          <w:iCs/>
        </w:rPr>
        <w:t> </w:t>
      </w:r>
    </w:p>
    <w:p w14:paraId="56648EDF" w14:textId="77777777" w:rsidR="0069311A" w:rsidRDefault="0069311A" w:rsidP="0069311A">
      <w:pPr>
        <w:pStyle w:val="ListParagraph"/>
        <w:numPr>
          <w:ilvl w:val="0"/>
          <w:numId w:val="16"/>
        </w:numPr>
        <w:spacing w:before="0" w:beforeAutospacing="0" w:after="0" w:afterAutospacing="0"/>
        <w:rPr>
          <w:rFonts w:eastAsia="Times New Roman"/>
        </w:rPr>
      </w:pPr>
      <w:r>
        <w:rPr>
          <w:rFonts w:eastAsia="Times New Roman"/>
          <w:i/>
          <w:iCs/>
        </w:rPr>
        <w:t>Will there be cost savings?</w:t>
      </w:r>
    </w:p>
    <w:p w14:paraId="6AC9E1E4" w14:textId="77777777" w:rsidR="0069311A" w:rsidRDefault="0069311A" w:rsidP="0069311A">
      <w:pPr>
        <w:rPr>
          <w:rFonts w:eastAsia="Times New Roman"/>
        </w:rPr>
      </w:pPr>
      <w:r>
        <w:rPr>
          <w:rFonts w:eastAsia="Times New Roman"/>
        </w:rPr>
        <w:t>Not initially, but it is anticipated that better efficiencies will be created, and cost sharing may save money. Any savings will be invested in the mission and in our congregations.</w:t>
      </w:r>
    </w:p>
    <w:p w14:paraId="5DEBE2B6" w14:textId="77777777" w:rsidR="0069311A" w:rsidRDefault="0069311A" w:rsidP="0069311A">
      <w:pPr>
        <w:rPr>
          <w:rFonts w:eastAsia="Times New Roman"/>
        </w:rPr>
      </w:pPr>
      <w:r>
        <w:rPr>
          <w:rFonts w:eastAsia="Times New Roman"/>
        </w:rPr>
        <w:t> </w:t>
      </w:r>
    </w:p>
    <w:p w14:paraId="3D6535C3" w14:textId="77777777" w:rsidR="0069311A" w:rsidRDefault="0069311A" w:rsidP="0069311A">
      <w:pPr>
        <w:pStyle w:val="ListParagraph"/>
        <w:numPr>
          <w:ilvl w:val="0"/>
          <w:numId w:val="17"/>
        </w:numPr>
        <w:spacing w:before="0" w:beforeAutospacing="0" w:after="0" w:afterAutospacing="0"/>
        <w:rPr>
          <w:rFonts w:eastAsia="Times New Roman"/>
        </w:rPr>
      </w:pPr>
      <w:r>
        <w:rPr>
          <w:rFonts w:eastAsia="Times New Roman"/>
          <w:i/>
          <w:iCs/>
        </w:rPr>
        <w:t>Will there be one budget?</w:t>
      </w:r>
    </w:p>
    <w:p w14:paraId="6ECC44EA" w14:textId="77777777" w:rsidR="0069311A" w:rsidRDefault="0069311A" w:rsidP="0069311A">
      <w:pPr>
        <w:rPr>
          <w:rFonts w:eastAsia="Times New Roman"/>
        </w:rPr>
      </w:pPr>
      <w:r>
        <w:rPr>
          <w:rFonts w:eastAsia="Times New Roman"/>
        </w:rPr>
        <w:t xml:space="preserve">No, each conference will maintain its own budget, </w:t>
      </w:r>
      <w:proofErr w:type="gramStart"/>
      <w:r>
        <w:rPr>
          <w:rFonts w:eastAsia="Times New Roman"/>
        </w:rPr>
        <w:t>finances</w:t>
      </w:r>
      <w:proofErr w:type="gramEnd"/>
      <w:r>
        <w:rPr>
          <w:rFonts w:eastAsia="Times New Roman"/>
        </w:rPr>
        <w:t xml:space="preserve"> and apportionment systems.</w:t>
      </w:r>
    </w:p>
    <w:p w14:paraId="2D7CC55D" w14:textId="77777777" w:rsidR="0069311A" w:rsidRDefault="0069311A" w:rsidP="0069311A">
      <w:pPr>
        <w:rPr>
          <w:rFonts w:eastAsia="Times New Roman"/>
        </w:rPr>
      </w:pPr>
      <w:r>
        <w:rPr>
          <w:rFonts w:eastAsia="Times New Roman"/>
        </w:rPr>
        <w:t> </w:t>
      </w:r>
    </w:p>
    <w:p w14:paraId="26AC3A1B" w14:textId="77777777" w:rsidR="0069311A" w:rsidRDefault="0069311A" w:rsidP="0069311A">
      <w:pPr>
        <w:pStyle w:val="ListParagraph"/>
        <w:numPr>
          <w:ilvl w:val="0"/>
          <w:numId w:val="18"/>
        </w:numPr>
        <w:spacing w:before="0" w:beforeAutospacing="0" w:after="0" w:afterAutospacing="0"/>
        <w:rPr>
          <w:rFonts w:eastAsia="Times New Roman"/>
        </w:rPr>
      </w:pPr>
      <w:r>
        <w:rPr>
          <w:rFonts w:eastAsia="Times New Roman"/>
          <w:i/>
          <w:iCs/>
        </w:rPr>
        <w:t>Will there be one annual conference session?</w:t>
      </w:r>
    </w:p>
    <w:p w14:paraId="383DF5ED" w14:textId="77777777" w:rsidR="0069311A" w:rsidRDefault="0069311A" w:rsidP="0069311A">
      <w:pPr>
        <w:rPr>
          <w:rFonts w:eastAsia="Times New Roman"/>
        </w:rPr>
      </w:pPr>
      <w:r>
        <w:rPr>
          <w:rFonts w:eastAsia="Times New Roman"/>
        </w:rPr>
        <w:t>No, each conference will continue its own annual conference and conduct the business of annual conference separately.</w:t>
      </w:r>
    </w:p>
    <w:p w14:paraId="3C104FF4" w14:textId="77777777" w:rsidR="0069311A" w:rsidRDefault="0069311A" w:rsidP="0069311A">
      <w:pPr>
        <w:rPr>
          <w:rFonts w:eastAsia="Times New Roman"/>
        </w:rPr>
      </w:pPr>
      <w:r>
        <w:rPr>
          <w:rFonts w:eastAsia="Times New Roman"/>
        </w:rPr>
        <w:t> </w:t>
      </w:r>
    </w:p>
    <w:p w14:paraId="58D808B9" w14:textId="77777777" w:rsidR="0069311A" w:rsidRDefault="0069311A" w:rsidP="0069311A">
      <w:pPr>
        <w:rPr>
          <w:rFonts w:eastAsia="Times New Roman"/>
        </w:rPr>
      </w:pPr>
      <w:r>
        <w:rPr>
          <w:rFonts w:eastAsia="Times New Roman"/>
          <w:b/>
          <w:bCs/>
        </w:rPr>
        <w:t>Staffing</w:t>
      </w:r>
    </w:p>
    <w:p w14:paraId="72D38D2D" w14:textId="77777777" w:rsidR="0069311A" w:rsidRDefault="0069311A" w:rsidP="0069311A">
      <w:pPr>
        <w:pStyle w:val="ListParagraph"/>
        <w:numPr>
          <w:ilvl w:val="0"/>
          <w:numId w:val="19"/>
        </w:numPr>
        <w:spacing w:before="0" w:beforeAutospacing="0" w:after="0" w:afterAutospacing="0"/>
        <w:rPr>
          <w:rFonts w:eastAsia="Times New Roman"/>
        </w:rPr>
      </w:pPr>
      <w:r>
        <w:rPr>
          <w:rFonts w:eastAsia="Times New Roman"/>
          <w:i/>
          <w:iCs/>
        </w:rPr>
        <w:t>How will staffing work if there is joint resourcing and programs?</w:t>
      </w:r>
    </w:p>
    <w:p w14:paraId="38DBEDBC" w14:textId="77777777" w:rsidR="0069311A" w:rsidRDefault="0069311A" w:rsidP="0069311A">
      <w:pPr>
        <w:rPr>
          <w:rFonts w:eastAsia="Times New Roman"/>
        </w:rPr>
      </w:pPr>
      <w:r>
        <w:rPr>
          <w:rFonts w:eastAsia="Times New Roman"/>
        </w:rPr>
        <w:t>There is still more work to be done on staffing and reporting. As listed above, the combined communications staffing is one model, with one director and staff serving both conferences in their ministry area of expertise.</w:t>
      </w:r>
    </w:p>
    <w:p w14:paraId="683C1ED6" w14:textId="77777777" w:rsidR="0069311A" w:rsidRDefault="0069311A" w:rsidP="0069311A">
      <w:pPr>
        <w:rPr>
          <w:rFonts w:eastAsia="Times New Roman"/>
        </w:rPr>
      </w:pPr>
      <w:r>
        <w:rPr>
          <w:rFonts w:eastAsia="Times New Roman"/>
        </w:rPr>
        <w:lastRenderedPageBreak/>
        <w:t> </w:t>
      </w:r>
    </w:p>
    <w:p w14:paraId="6577D3E7" w14:textId="77777777" w:rsidR="0069311A" w:rsidRDefault="0069311A" w:rsidP="0069311A">
      <w:pPr>
        <w:pStyle w:val="ListParagraph"/>
        <w:numPr>
          <w:ilvl w:val="0"/>
          <w:numId w:val="20"/>
        </w:numPr>
        <w:spacing w:before="0" w:beforeAutospacing="0" w:after="0" w:afterAutospacing="0"/>
        <w:rPr>
          <w:rFonts w:eastAsia="Times New Roman"/>
        </w:rPr>
      </w:pPr>
      <w:r>
        <w:rPr>
          <w:rFonts w:eastAsia="Times New Roman"/>
          <w:i/>
          <w:iCs/>
        </w:rPr>
        <w:t>Will any staff be let go?</w:t>
      </w:r>
    </w:p>
    <w:p w14:paraId="41092ECB" w14:textId="77777777" w:rsidR="0069311A" w:rsidRDefault="0069311A" w:rsidP="0069311A">
      <w:pPr>
        <w:rPr>
          <w:rFonts w:eastAsia="Times New Roman"/>
        </w:rPr>
      </w:pPr>
      <w:r>
        <w:rPr>
          <w:rFonts w:eastAsia="Times New Roman"/>
        </w:rPr>
        <w:t>No, staff will continue in their roles and be organized into an EPA/GNJ team.</w:t>
      </w:r>
    </w:p>
    <w:p w14:paraId="1854EE7A" w14:textId="77777777" w:rsidR="0069311A" w:rsidRDefault="0069311A" w:rsidP="0069311A">
      <w:pPr>
        <w:rPr>
          <w:rFonts w:eastAsia="Times New Roman"/>
        </w:rPr>
      </w:pPr>
      <w:r>
        <w:rPr>
          <w:rFonts w:eastAsia="Times New Roman"/>
        </w:rPr>
        <w:t> </w:t>
      </w:r>
    </w:p>
    <w:p w14:paraId="0D4D71CD" w14:textId="77777777" w:rsidR="0069311A" w:rsidRDefault="0069311A" w:rsidP="0069311A">
      <w:pPr>
        <w:rPr>
          <w:rFonts w:eastAsia="Times New Roman"/>
        </w:rPr>
      </w:pPr>
      <w:r>
        <w:rPr>
          <w:rFonts w:eastAsia="Times New Roman"/>
        </w:rPr>
        <w:t> </w:t>
      </w:r>
    </w:p>
    <w:p w14:paraId="6F1370C7" w14:textId="77777777" w:rsidR="0069311A" w:rsidRDefault="0069311A" w:rsidP="0069311A">
      <w:pPr>
        <w:rPr>
          <w:rFonts w:eastAsia="Times New Roman"/>
        </w:rPr>
      </w:pPr>
      <w:r>
        <w:rPr>
          <w:rFonts w:eastAsia="Times New Roman"/>
          <w:b/>
          <w:bCs/>
        </w:rPr>
        <w:t>Will Affiliation Work?</w:t>
      </w:r>
    </w:p>
    <w:p w14:paraId="57DA820B" w14:textId="77777777" w:rsidR="0069311A" w:rsidRDefault="0069311A" w:rsidP="0069311A">
      <w:pPr>
        <w:pStyle w:val="ListParagraph"/>
        <w:numPr>
          <w:ilvl w:val="0"/>
          <w:numId w:val="21"/>
        </w:numPr>
        <w:spacing w:before="0" w:beforeAutospacing="0" w:after="0" w:afterAutospacing="0"/>
        <w:rPr>
          <w:rFonts w:eastAsia="Times New Roman"/>
        </w:rPr>
      </w:pPr>
      <w:r>
        <w:rPr>
          <w:rFonts w:eastAsia="Times New Roman"/>
          <w:i/>
          <w:iCs/>
        </w:rPr>
        <w:t>How will we know if affiliation is working?</w:t>
      </w:r>
    </w:p>
    <w:p w14:paraId="74BBD4A8" w14:textId="77777777" w:rsidR="0069311A" w:rsidRDefault="0069311A" w:rsidP="0069311A">
      <w:pPr>
        <w:rPr>
          <w:rFonts w:eastAsia="Times New Roman"/>
        </w:rPr>
      </w:pPr>
      <w:r>
        <w:rPr>
          <w:rFonts w:eastAsia="Times New Roman"/>
        </w:rPr>
        <w:t xml:space="preserve">Affiliations have been working in nonprofit organizations, hospitals, </w:t>
      </w:r>
      <w:proofErr w:type="gramStart"/>
      <w:r>
        <w:rPr>
          <w:rFonts w:eastAsia="Times New Roman"/>
        </w:rPr>
        <w:t>corporations</w:t>
      </w:r>
      <w:proofErr w:type="gramEnd"/>
      <w:r>
        <w:rPr>
          <w:rFonts w:eastAsia="Times New Roman"/>
        </w:rPr>
        <w:t xml:space="preserve"> and higher education. They have been successful in helping their mission thrive and creating efficiencies and better quality. This is our aim as well; to help the mission thrive and increase efficiencies and quality. This work will begin as an 18-month pilot effort. At the end of 18 months, it will be evaluated by each conference, with input from lay and congregational leaders across both EPA and GNJ. We will measure:</w:t>
      </w:r>
    </w:p>
    <w:p w14:paraId="64DA2A1D" w14:textId="77777777" w:rsidR="0069311A" w:rsidRDefault="0069311A" w:rsidP="00AB0E5A">
      <w:pPr>
        <w:ind w:left="720" w:hanging="360"/>
        <w:rPr>
          <w:rFonts w:eastAsia="Times New Roman"/>
        </w:rPr>
      </w:pPr>
      <w:r>
        <w:rPr>
          <w:rFonts w:ascii="Symbol" w:eastAsia="Times New Roman" w:hAnsi="Symbol"/>
        </w:rPr>
        <w:t>·</w:t>
      </w:r>
      <w:r>
        <w:rPr>
          <w:rFonts w:ascii="Times New Roman" w:eastAsia="Times New Roman" w:hAnsi="Times New Roman" w:cs="Times New Roman"/>
          <w:sz w:val="14"/>
          <w:szCs w:val="14"/>
        </w:rPr>
        <w:t>        </w:t>
      </w:r>
      <w:r>
        <w:rPr>
          <w:rStyle w:val="apple-converted-space"/>
          <w:rFonts w:ascii="Times New Roman" w:eastAsia="Times New Roman" w:hAnsi="Times New Roman" w:cs="Times New Roman"/>
          <w:sz w:val="14"/>
          <w:szCs w:val="14"/>
        </w:rPr>
        <w:t> </w:t>
      </w:r>
      <w:r>
        <w:rPr>
          <w:rFonts w:eastAsia="Times New Roman"/>
        </w:rPr>
        <w:t>Are we growing more leaders and improving the abilities of leadership? Measured by an increase in the number of leaders participating in leadership development programs and the number of clergy available for appointments.</w:t>
      </w:r>
    </w:p>
    <w:p w14:paraId="208E88C2" w14:textId="77777777" w:rsidR="0069311A" w:rsidRDefault="0069311A" w:rsidP="00AB0E5A">
      <w:pPr>
        <w:ind w:left="720" w:hanging="360"/>
        <w:rPr>
          <w:rFonts w:eastAsia="Times New Roman"/>
        </w:rPr>
      </w:pPr>
      <w:r>
        <w:rPr>
          <w:rFonts w:ascii="Symbol" w:eastAsia="Times New Roman" w:hAnsi="Symbol"/>
        </w:rPr>
        <w:t>·</w:t>
      </w:r>
      <w:r>
        <w:rPr>
          <w:rFonts w:ascii="Times New Roman" w:eastAsia="Times New Roman" w:hAnsi="Times New Roman" w:cs="Times New Roman"/>
          <w:sz w:val="14"/>
          <w:szCs w:val="14"/>
        </w:rPr>
        <w:t>        </w:t>
      </w:r>
      <w:r>
        <w:rPr>
          <w:rStyle w:val="apple-converted-space"/>
          <w:rFonts w:ascii="Times New Roman" w:eastAsia="Times New Roman" w:hAnsi="Times New Roman" w:cs="Times New Roman"/>
          <w:sz w:val="14"/>
          <w:szCs w:val="14"/>
        </w:rPr>
        <w:t> </w:t>
      </w:r>
      <w:r>
        <w:rPr>
          <w:rFonts w:eastAsia="Times New Roman"/>
        </w:rPr>
        <w:t>Are we seeing an increase in the number and quality of vital mission congregations? Measured by the number of vital congregations–that is, increases in worship attendance, small groups, new disciples, disciples engaged in community mission, and giving.</w:t>
      </w:r>
    </w:p>
    <w:p w14:paraId="1721355F" w14:textId="77777777" w:rsidR="0069311A" w:rsidRDefault="0069311A" w:rsidP="00AB0E5A">
      <w:pPr>
        <w:ind w:left="720" w:hanging="360"/>
        <w:rPr>
          <w:rFonts w:eastAsia="Times New Roman"/>
        </w:rPr>
      </w:pPr>
      <w:r>
        <w:rPr>
          <w:rFonts w:ascii="Symbol" w:eastAsia="Times New Roman" w:hAnsi="Symbol"/>
        </w:rPr>
        <w:t>·</w:t>
      </w:r>
      <w:r>
        <w:rPr>
          <w:rFonts w:ascii="Times New Roman" w:eastAsia="Times New Roman" w:hAnsi="Times New Roman" w:cs="Times New Roman"/>
          <w:sz w:val="14"/>
          <w:szCs w:val="14"/>
        </w:rPr>
        <w:t>        </w:t>
      </w:r>
      <w:r>
        <w:rPr>
          <w:rStyle w:val="apple-converted-space"/>
          <w:rFonts w:ascii="Times New Roman" w:eastAsia="Times New Roman" w:hAnsi="Times New Roman" w:cs="Times New Roman"/>
          <w:sz w:val="14"/>
          <w:szCs w:val="14"/>
        </w:rPr>
        <w:t> </w:t>
      </w:r>
      <w:r>
        <w:rPr>
          <w:rFonts w:eastAsia="Times New Roman"/>
        </w:rPr>
        <w:t>Is the administration of the affiliated areas being done with excellence? Measured through surveys of clergy and lay leadership.</w:t>
      </w:r>
    </w:p>
    <w:p w14:paraId="70094E82" w14:textId="77777777" w:rsidR="0069311A" w:rsidRDefault="0069311A" w:rsidP="00AB0E5A">
      <w:pPr>
        <w:ind w:left="720" w:hanging="360"/>
        <w:rPr>
          <w:rFonts w:eastAsia="Times New Roman"/>
        </w:rPr>
      </w:pPr>
      <w:r>
        <w:rPr>
          <w:rFonts w:ascii="Symbol" w:eastAsia="Times New Roman" w:hAnsi="Symbol"/>
        </w:rPr>
        <w:t>·</w:t>
      </w:r>
      <w:r>
        <w:rPr>
          <w:rFonts w:ascii="Times New Roman" w:eastAsia="Times New Roman" w:hAnsi="Times New Roman" w:cs="Times New Roman"/>
          <w:sz w:val="14"/>
          <w:szCs w:val="14"/>
        </w:rPr>
        <w:t>        </w:t>
      </w:r>
      <w:r>
        <w:rPr>
          <w:rStyle w:val="apple-converted-space"/>
          <w:rFonts w:ascii="Times New Roman" w:eastAsia="Times New Roman" w:hAnsi="Times New Roman" w:cs="Times New Roman"/>
          <w:sz w:val="14"/>
          <w:szCs w:val="14"/>
        </w:rPr>
        <w:t> </w:t>
      </w:r>
      <w:r>
        <w:rPr>
          <w:rFonts w:eastAsia="Times New Roman"/>
        </w:rPr>
        <w:t>Are we able to do more without increasing costs to congregations? Measured by maintaining the percent of the budget apportioned to congregations.</w:t>
      </w:r>
    </w:p>
    <w:p w14:paraId="3015B8A1" w14:textId="77777777" w:rsidR="0069311A" w:rsidRDefault="0069311A" w:rsidP="0069311A">
      <w:pPr>
        <w:rPr>
          <w:rFonts w:eastAsia="Times New Roman"/>
        </w:rPr>
      </w:pPr>
      <w:r>
        <w:rPr>
          <w:rFonts w:eastAsia="Times New Roman"/>
        </w:rPr>
        <w:t> </w:t>
      </w:r>
    </w:p>
    <w:p w14:paraId="4C58C570" w14:textId="77777777" w:rsidR="0069311A" w:rsidRDefault="0069311A" w:rsidP="0069311A">
      <w:pPr>
        <w:pStyle w:val="ListParagraph"/>
        <w:numPr>
          <w:ilvl w:val="0"/>
          <w:numId w:val="22"/>
        </w:numPr>
        <w:spacing w:before="0" w:beforeAutospacing="0" w:after="0" w:afterAutospacing="0"/>
        <w:rPr>
          <w:rFonts w:eastAsia="Times New Roman"/>
        </w:rPr>
      </w:pPr>
      <w:r>
        <w:rPr>
          <w:rFonts w:eastAsia="Times New Roman"/>
          <w:i/>
          <w:iCs/>
        </w:rPr>
        <w:t>Who has reviewed the affiliation work and who will continue to review the work?</w:t>
      </w:r>
    </w:p>
    <w:p w14:paraId="049B486F" w14:textId="77777777" w:rsidR="0069311A" w:rsidRDefault="0069311A" w:rsidP="0069311A">
      <w:pPr>
        <w:rPr>
          <w:rFonts w:eastAsia="Times New Roman"/>
        </w:rPr>
      </w:pPr>
      <w:r>
        <w:rPr>
          <w:rFonts w:eastAsia="Times New Roman"/>
        </w:rPr>
        <w:t xml:space="preserve">Human resources, CFA, Connectional Table and Extended Cabinets of both conferences have reviewed the initial affiliations, communications, </w:t>
      </w:r>
      <w:proofErr w:type="gramStart"/>
      <w:r>
        <w:rPr>
          <w:rFonts w:eastAsia="Times New Roman"/>
        </w:rPr>
        <w:t>regionalization</w:t>
      </w:r>
      <w:proofErr w:type="gramEnd"/>
      <w:r>
        <w:rPr>
          <w:rFonts w:eastAsia="Times New Roman"/>
        </w:rPr>
        <w:t xml:space="preserve"> and training. They will continue to monitor the work and progress.</w:t>
      </w:r>
    </w:p>
    <w:p w14:paraId="54368FA2" w14:textId="77777777" w:rsidR="0069311A" w:rsidRDefault="0069311A" w:rsidP="0069311A">
      <w:pPr>
        <w:rPr>
          <w:rFonts w:eastAsia="Times New Roman"/>
        </w:rPr>
      </w:pPr>
      <w:r>
        <w:rPr>
          <w:rFonts w:eastAsia="Times New Roman"/>
        </w:rPr>
        <w:t> </w:t>
      </w:r>
    </w:p>
    <w:p w14:paraId="4C31145D" w14:textId="77777777" w:rsidR="0069311A" w:rsidRDefault="0069311A" w:rsidP="0069311A">
      <w:pPr>
        <w:rPr>
          <w:rFonts w:eastAsia="Times New Roman"/>
        </w:rPr>
      </w:pPr>
      <w:r>
        <w:rPr>
          <w:rFonts w:eastAsia="Times New Roman"/>
        </w:rPr>
        <w:t xml:space="preserve">The cabinets began having retreats, joint </w:t>
      </w:r>
      <w:proofErr w:type="gramStart"/>
      <w:r>
        <w:rPr>
          <w:rFonts w:eastAsia="Times New Roman"/>
        </w:rPr>
        <w:t>training</w:t>
      </w:r>
      <w:proofErr w:type="gramEnd"/>
      <w:r>
        <w:rPr>
          <w:rFonts w:eastAsia="Times New Roman"/>
        </w:rPr>
        <w:t xml:space="preserve"> and appointment procedure alignments more than six months ago. The cabinets will </w:t>
      </w:r>
      <w:proofErr w:type="gramStart"/>
      <w:r>
        <w:rPr>
          <w:rFonts w:eastAsia="Times New Roman"/>
        </w:rPr>
        <w:t>meet together</w:t>
      </w:r>
      <w:proofErr w:type="gramEnd"/>
      <w:r>
        <w:rPr>
          <w:rFonts w:eastAsia="Times New Roman"/>
        </w:rPr>
        <w:t xml:space="preserve"> starting January 1, 2023, for appointment-making.</w:t>
      </w:r>
    </w:p>
    <w:p w14:paraId="11E71DD0" w14:textId="77777777" w:rsidR="0069311A" w:rsidRDefault="0069311A" w:rsidP="0069311A">
      <w:pPr>
        <w:rPr>
          <w:rFonts w:eastAsia="Times New Roman"/>
        </w:rPr>
      </w:pPr>
      <w:r>
        <w:rPr>
          <w:rFonts w:eastAsia="Times New Roman"/>
        </w:rPr>
        <w:t> </w:t>
      </w:r>
    </w:p>
    <w:p w14:paraId="6A6F68DC" w14:textId="77777777" w:rsidR="0069311A" w:rsidRDefault="0069311A" w:rsidP="0069311A">
      <w:pPr>
        <w:pStyle w:val="ListParagraph"/>
        <w:numPr>
          <w:ilvl w:val="0"/>
          <w:numId w:val="23"/>
        </w:numPr>
        <w:spacing w:before="0" w:beforeAutospacing="0" w:after="0" w:afterAutospacing="0"/>
        <w:rPr>
          <w:rFonts w:eastAsia="Times New Roman"/>
        </w:rPr>
      </w:pPr>
      <w:r>
        <w:rPr>
          <w:rFonts w:eastAsia="Times New Roman"/>
          <w:i/>
          <w:iCs/>
        </w:rPr>
        <w:t>What happens if affiliation does not work, or everything does not go as planned?</w:t>
      </w:r>
    </w:p>
    <w:p w14:paraId="4F16B7E2" w14:textId="77777777" w:rsidR="0069311A" w:rsidRDefault="0069311A" w:rsidP="0069311A">
      <w:pPr>
        <w:rPr>
          <w:rFonts w:eastAsia="Times New Roman"/>
        </w:rPr>
      </w:pPr>
      <w:r>
        <w:rPr>
          <w:rFonts w:eastAsia="Times New Roman"/>
        </w:rPr>
        <w:t xml:space="preserve">There will be regular reports to CFA and the Connectional Table and surveys of leaders in both EPA and GNJ. Adjustments will be made along the way. If it is not producing the desired results after 18 months, because the present structures, budgets, </w:t>
      </w:r>
      <w:proofErr w:type="gramStart"/>
      <w:r>
        <w:rPr>
          <w:rFonts w:eastAsia="Times New Roman"/>
        </w:rPr>
        <w:t>finances</w:t>
      </w:r>
      <w:proofErr w:type="gramEnd"/>
      <w:r>
        <w:rPr>
          <w:rFonts w:eastAsia="Times New Roman"/>
        </w:rPr>
        <w:t xml:space="preserve"> and staffing will be maintained in both EPA and GNJ, all or some of the affiliations can be ended without significant disruption to either EPA or GNJ.</w:t>
      </w:r>
    </w:p>
    <w:p w14:paraId="35992B86" w14:textId="77777777" w:rsidR="0069311A" w:rsidRDefault="0069311A" w:rsidP="0069311A">
      <w:pPr>
        <w:rPr>
          <w:rFonts w:eastAsia="Times New Roman"/>
        </w:rPr>
      </w:pPr>
      <w:r>
        <w:rPr>
          <w:rFonts w:eastAsia="Times New Roman"/>
        </w:rPr>
        <w:t> </w:t>
      </w:r>
    </w:p>
    <w:p w14:paraId="50278606" w14:textId="77777777" w:rsidR="0069311A" w:rsidRDefault="0069311A" w:rsidP="0069311A">
      <w:pPr>
        <w:rPr>
          <w:rFonts w:eastAsia="Times New Roman"/>
        </w:rPr>
      </w:pPr>
      <w:r>
        <w:rPr>
          <w:rFonts w:eastAsia="Times New Roman"/>
          <w:b/>
          <w:bCs/>
        </w:rPr>
        <w:t>What can lay and clergy leadership do to help the mission and affiliation thrive for Christ and the Church?</w:t>
      </w:r>
    </w:p>
    <w:p w14:paraId="174D85EC" w14:textId="77777777" w:rsidR="0069311A" w:rsidRDefault="0069311A" w:rsidP="00AB0E5A">
      <w:pPr>
        <w:ind w:left="720"/>
        <w:rPr>
          <w:rFonts w:eastAsia="Times New Roman"/>
        </w:rPr>
      </w:pPr>
      <w:r>
        <w:rPr>
          <w:rFonts w:eastAsia="Times New Roman"/>
        </w:rPr>
        <w:t>The leadership of EPA and GNJ recognize the pandemic has impacted congregations, its mission, and clergy and lay leadership. The staff of EPA and GNJ want to do all we can to support you through this season.</w:t>
      </w:r>
    </w:p>
    <w:p w14:paraId="14177E3C" w14:textId="77777777" w:rsidR="0069311A" w:rsidRDefault="0069311A" w:rsidP="00AB0E5A">
      <w:pPr>
        <w:ind w:left="720"/>
        <w:rPr>
          <w:rFonts w:eastAsia="Times New Roman"/>
        </w:rPr>
      </w:pPr>
      <w:r>
        <w:rPr>
          <w:rFonts w:eastAsia="Times New Roman"/>
        </w:rPr>
        <w:t> </w:t>
      </w:r>
    </w:p>
    <w:p w14:paraId="645292EB" w14:textId="77777777" w:rsidR="0069311A" w:rsidRDefault="0069311A" w:rsidP="00AB0E5A">
      <w:pPr>
        <w:ind w:left="720"/>
        <w:rPr>
          <w:rFonts w:eastAsia="Times New Roman"/>
        </w:rPr>
      </w:pPr>
      <w:r>
        <w:rPr>
          <w:rFonts w:eastAsia="Times New Roman"/>
        </w:rPr>
        <w:t xml:space="preserve">We also recognize there will be aspects of affiliation that will not go as planned or as designed.  We pledge to continue to improve. Here are some things you can do </w:t>
      </w:r>
      <w:proofErr w:type="gramStart"/>
      <w:r>
        <w:rPr>
          <w:rFonts w:eastAsia="Times New Roman"/>
        </w:rPr>
        <w:t>to  be</w:t>
      </w:r>
      <w:proofErr w:type="gramEnd"/>
      <w:r>
        <w:rPr>
          <w:rFonts w:eastAsia="Times New Roman"/>
        </w:rPr>
        <w:t xml:space="preserve"> helpful.</w:t>
      </w:r>
    </w:p>
    <w:p w14:paraId="4EDB3A61" w14:textId="77777777" w:rsidR="0069311A" w:rsidRDefault="0069311A" w:rsidP="0069311A">
      <w:pPr>
        <w:rPr>
          <w:rFonts w:eastAsia="Times New Roman"/>
        </w:rPr>
      </w:pPr>
      <w:r>
        <w:rPr>
          <w:rFonts w:eastAsia="Times New Roman"/>
        </w:rPr>
        <w:t> </w:t>
      </w:r>
    </w:p>
    <w:p w14:paraId="4B5B827D" w14:textId="77777777" w:rsidR="0069311A" w:rsidRDefault="0069311A" w:rsidP="0069311A">
      <w:pPr>
        <w:pStyle w:val="ListParagraph"/>
        <w:numPr>
          <w:ilvl w:val="0"/>
          <w:numId w:val="24"/>
        </w:numPr>
        <w:spacing w:before="0" w:beforeAutospacing="0" w:after="0" w:afterAutospacing="0"/>
        <w:ind w:left="1530"/>
        <w:rPr>
          <w:rFonts w:eastAsia="Times New Roman"/>
        </w:rPr>
      </w:pPr>
      <w:r>
        <w:rPr>
          <w:rFonts w:eastAsia="Times New Roman"/>
        </w:rPr>
        <w:t>Pray for the leadership and staff of both EPA and GNJ during this time. They are also praying for you.</w:t>
      </w:r>
    </w:p>
    <w:p w14:paraId="10A9DACB" w14:textId="77777777" w:rsidR="0069311A" w:rsidRDefault="0069311A" w:rsidP="0069311A">
      <w:pPr>
        <w:pStyle w:val="ListParagraph"/>
        <w:numPr>
          <w:ilvl w:val="0"/>
          <w:numId w:val="24"/>
        </w:numPr>
        <w:spacing w:before="0" w:beforeAutospacing="0" w:after="0" w:afterAutospacing="0"/>
        <w:ind w:left="1530"/>
        <w:rPr>
          <w:rFonts w:eastAsia="Times New Roman"/>
        </w:rPr>
      </w:pPr>
      <w:r>
        <w:rPr>
          <w:rFonts w:eastAsia="Times New Roman"/>
        </w:rPr>
        <w:t>Take time to complete the surveys. Generally, they will occur in the fall and spring. Your feedback helps us to improve.</w:t>
      </w:r>
    </w:p>
    <w:p w14:paraId="5F3B4801" w14:textId="77777777" w:rsidR="0069311A" w:rsidRDefault="0069311A" w:rsidP="0069311A">
      <w:pPr>
        <w:pStyle w:val="ListParagraph"/>
        <w:numPr>
          <w:ilvl w:val="0"/>
          <w:numId w:val="24"/>
        </w:numPr>
        <w:spacing w:before="0" w:beforeAutospacing="0" w:after="0" w:afterAutospacing="0"/>
        <w:ind w:left="1530"/>
        <w:rPr>
          <w:rFonts w:eastAsia="Times New Roman"/>
        </w:rPr>
      </w:pPr>
      <w:r>
        <w:rPr>
          <w:rFonts w:eastAsia="Times New Roman"/>
        </w:rPr>
        <w:t>Let us manage each other up. Instead of talking down the conference or staff, recognize the things that are going well and focus on the positive. We have a better chance of improving through positive reinforcement than through negativity. Also, know that staff continue to stamp out talking negatively about congregations and clergy. It is not of God.</w:t>
      </w:r>
    </w:p>
    <w:p w14:paraId="0046394A" w14:textId="77777777" w:rsidR="0069311A" w:rsidRDefault="0069311A" w:rsidP="0069311A">
      <w:pPr>
        <w:pStyle w:val="ListParagraph"/>
        <w:numPr>
          <w:ilvl w:val="0"/>
          <w:numId w:val="24"/>
        </w:numPr>
        <w:spacing w:before="0" w:beforeAutospacing="0" w:after="0" w:afterAutospacing="0"/>
        <w:ind w:left="1530"/>
        <w:rPr>
          <w:rFonts w:eastAsia="Times New Roman"/>
        </w:rPr>
      </w:pPr>
      <w:r>
        <w:rPr>
          <w:rFonts w:eastAsia="Times New Roman"/>
        </w:rPr>
        <w:lastRenderedPageBreak/>
        <w:t>If you have experience with affiliations, please share with us what you learned, what cautions to take and how to do this well.</w:t>
      </w:r>
    </w:p>
    <w:p w14:paraId="21108714" w14:textId="77777777" w:rsidR="0069311A" w:rsidRDefault="0069311A" w:rsidP="0069311A">
      <w:pPr>
        <w:pStyle w:val="ListParagraph"/>
        <w:numPr>
          <w:ilvl w:val="0"/>
          <w:numId w:val="24"/>
        </w:numPr>
        <w:spacing w:before="0" w:beforeAutospacing="0" w:after="0" w:afterAutospacing="0"/>
        <w:ind w:left="1530"/>
        <w:rPr>
          <w:rFonts w:eastAsia="Times New Roman"/>
        </w:rPr>
      </w:pPr>
      <w:r>
        <w:rPr>
          <w:rFonts w:eastAsia="Times New Roman"/>
        </w:rPr>
        <w:t>Engage. Give the affiliation ministries a chance, even 2</w:t>
      </w:r>
      <w:r>
        <w:rPr>
          <w:rFonts w:eastAsia="Times New Roman"/>
          <w:vertAlign w:val="superscript"/>
        </w:rPr>
        <w:t>nd</w:t>
      </w:r>
      <w:r>
        <w:rPr>
          <w:rStyle w:val="apple-converted-space"/>
          <w:rFonts w:eastAsia="Times New Roman"/>
        </w:rPr>
        <w:t> </w:t>
      </w:r>
      <w:r>
        <w:rPr>
          <w:rFonts w:eastAsia="Times New Roman"/>
        </w:rPr>
        <w:t>and 3</w:t>
      </w:r>
      <w:r>
        <w:rPr>
          <w:rFonts w:eastAsia="Times New Roman"/>
          <w:vertAlign w:val="superscript"/>
        </w:rPr>
        <w:t>rd</w:t>
      </w:r>
      <w:r>
        <w:rPr>
          <w:rStyle w:val="apple-converted-space"/>
          <w:rFonts w:eastAsia="Times New Roman"/>
        </w:rPr>
        <w:t> </w:t>
      </w:r>
      <w:r>
        <w:rPr>
          <w:rFonts w:eastAsia="Times New Roman"/>
        </w:rPr>
        <w:t>chances, by participating in the various resourcing activities offered.</w:t>
      </w:r>
    </w:p>
    <w:p w14:paraId="121AD0C7" w14:textId="77777777" w:rsidR="0069311A" w:rsidRDefault="0069311A" w:rsidP="0069311A">
      <w:pPr>
        <w:rPr>
          <w:rFonts w:eastAsia="Times New Roman"/>
        </w:rPr>
      </w:pPr>
      <w:r>
        <w:rPr>
          <w:rFonts w:eastAsia="Times New Roman"/>
        </w:rPr>
        <w:t> </w:t>
      </w:r>
    </w:p>
    <w:p w14:paraId="29C8213C" w14:textId="77777777" w:rsidR="0069311A" w:rsidRDefault="0069311A" w:rsidP="0069311A">
      <w:pPr>
        <w:rPr>
          <w:rFonts w:eastAsia="Times New Roman"/>
        </w:rPr>
      </w:pPr>
      <w:r>
        <w:rPr>
          <w:rFonts w:eastAsia="Times New Roman"/>
          <w:b/>
          <w:bCs/>
        </w:rPr>
        <w:t>What does success look like?</w:t>
      </w:r>
    </w:p>
    <w:p w14:paraId="7DAFC473" w14:textId="77777777" w:rsidR="0069311A" w:rsidRDefault="0069311A" w:rsidP="00AB0E5A">
      <w:pPr>
        <w:ind w:left="720"/>
        <w:rPr>
          <w:rFonts w:eastAsia="Times New Roman"/>
        </w:rPr>
      </w:pPr>
      <w:r>
        <w:rPr>
          <w:rFonts w:eastAsia="Times New Roman"/>
        </w:rPr>
        <w:t>A seamless shift to affiliated ministries, so that EPA and GNJ laity and clergy hardly realize what conference person is doing the work but appreciate that their experiences are positive and rewarding.</w:t>
      </w:r>
    </w:p>
    <w:p w14:paraId="5B105ED2" w14:textId="77777777" w:rsidR="0069311A" w:rsidRDefault="0069311A" w:rsidP="0069311A">
      <w:pPr>
        <w:rPr>
          <w:rFonts w:eastAsia="Times New Roman"/>
        </w:rPr>
      </w:pPr>
      <w:r>
        <w:rPr>
          <w:rFonts w:eastAsia="Times New Roman"/>
          <w:b/>
          <w:bCs/>
        </w:rPr>
        <w:t> </w:t>
      </w:r>
    </w:p>
    <w:p w14:paraId="1E127FA0" w14:textId="77777777" w:rsidR="0069311A" w:rsidRDefault="0069311A" w:rsidP="0069311A">
      <w:pPr>
        <w:rPr>
          <w:rFonts w:eastAsia="Times New Roman"/>
        </w:rPr>
      </w:pPr>
      <w:r>
        <w:rPr>
          <w:rFonts w:eastAsia="Times New Roman"/>
          <w:b/>
          <w:bCs/>
        </w:rPr>
        <w:t>Timeline</w:t>
      </w:r>
    </w:p>
    <w:p w14:paraId="4C24202E" w14:textId="77777777" w:rsidR="0069311A" w:rsidRDefault="0069311A" w:rsidP="0069311A">
      <w:pPr>
        <w:pStyle w:val="xmsolistparagraph"/>
        <w:numPr>
          <w:ilvl w:val="0"/>
          <w:numId w:val="37"/>
        </w:numPr>
        <w:shd w:val="clear" w:color="auto" w:fill="FFFFFF"/>
        <w:spacing w:before="0" w:beforeAutospacing="0"/>
        <w:rPr>
          <w:rFonts w:ascii="Times New Roman" w:eastAsia="Times New Roman" w:hAnsi="Times New Roman" w:cs="Times New Roman"/>
          <w:color w:val="242424"/>
          <w:sz w:val="24"/>
          <w:szCs w:val="24"/>
        </w:rPr>
      </w:pPr>
      <w:r>
        <w:rPr>
          <w:rFonts w:eastAsia="Times New Roman"/>
          <w:color w:val="242424"/>
        </w:rPr>
        <w:t>Appointment of Dawn Taylor-Storm as Assistant to Bishop – December 1, 2022</w:t>
      </w:r>
    </w:p>
    <w:p w14:paraId="3365B086" w14:textId="7878C4D5" w:rsidR="0069311A" w:rsidRPr="0069311A" w:rsidRDefault="0069311A" w:rsidP="0069311A">
      <w:pPr>
        <w:pStyle w:val="xmsolistparagraph"/>
        <w:numPr>
          <w:ilvl w:val="0"/>
          <w:numId w:val="37"/>
        </w:numPr>
        <w:shd w:val="clear" w:color="auto" w:fill="FFFFFF"/>
        <w:spacing w:before="0" w:beforeAutospacing="0"/>
        <w:rPr>
          <w:rFonts w:ascii="Times New Roman" w:eastAsia="Times New Roman" w:hAnsi="Times New Roman" w:cs="Times New Roman"/>
          <w:color w:val="242424"/>
          <w:sz w:val="24"/>
          <w:szCs w:val="24"/>
        </w:rPr>
      </w:pPr>
      <w:r w:rsidRPr="0069311A">
        <w:rPr>
          <w:rFonts w:eastAsia="Times New Roman"/>
          <w:color w:val="242424"/>
        </w:rPr>
        <w:t>Regionalization – January 1, 2023</w:t>
      </w:r>
    </w:p>
    <w:p w14:paraId="140D8A34" w14:textId="77777777" w:rsidR="0069311A" w:rsidRDefault="0069311A" w:rsidP="0069311A">
      <w:pPr>
        <w:pStyle w:val="xmsolistparagraph"/>
        <w:numPr>
          <w:ilvl w:val="0"/>
          <w:numId w:val="37"/>
        </w:numPr>
        <w:shd w:val="clear" w:color="auto" w:fill="FFFFFF"/>
        <w:spacing w:before="0" w:beforeAutospacing="0" w:after="0" w:afterAutospacing="0"/>
        <w:rPr>
          <w:rFonts w:ascii="Times New Roman" w:eastAsia="Times New Roman" w:hAnsi="Times New Roman" w:cs="Times New Roman"/>
          <w:color w:val="242424"/>
          <w:sz w:val="24"/>
          <w:szCs w:val="24"/>
        </w:rPr>
      </w:pPr>
      <w:bookmarkStart w:id="0" w:name="_Hlk119945977"/>
      <w:r>
        <w:rPr>
          <w:rFonts w:eastAsia="Times New Roman"/>
          <w:color w:val="242424"/>
        </w:rPr>
        <w:t>Affiliation in</w:t>
      </w:r>
      <w:bookmarkEnd w:id="0"/>
      <w:r>
        <w:rPr>
          <w:rStyle w:val="apple-converted-space"/>
          <w:rFonts w:eastAsia="Times New Roman"/>
          <w:color w:val="242424"/>
        </w:rPr>
        <w:t> </w:t>
      </w:r>
      <w:r>
        <w:rPr>
          <w:rFonts w:eastAsia="Times New Roman"/>
          <w:color w:val="242424"/>
        </w:rPr>
        <w:t>Appointments – January 1, 2023</w:t>
      </w:r>
    </w:p>
    <w:p w14:paraId="6886E325" w14:textId="77777777" w:rsidR="0069311A" w:rsidRDefault="0069311A" w:rsidP="0069311A">
      <w:pPr>
        <w:pStyle w:val="xmsolistparagraph"/>
        <w:numPr>
          <w:ilvl w:val="0"/>
          <w:numId w:val="37"/>
        </w:numPr>
        <w:shd w:val="clear" w:color="auto" w:fill="FFFFFF"/>
        <w:spacing w:before="0" w:beforeAutospacing="0" w:after="0" w:afterAutospacing="0"/>
        <w:rPr>
          <w:rFonts w:ascii="Times New Roman" w:eastAsia="Times New Roman" w:hAnsi="Times New Roman" w:cs="Times New Roman"/>
          <w:color w:val="242424"/>
          <w:sz w:val="24"/>
          <w:szCs w:val="24"/>
        </w:rPr>
      </w:pPr>
      <w:r>
        <w:rPr>
          <w:rFonts w:eastAsia="Times New Roman"/>
          <w:color w:val="242424"/>
        </w:rPr>
        <w:t>Affiliation in Leadership Development – April 1, 2023</w:t>
      </w:r>
    </w:p>
    <w:p w14:paraId="717D7454" w14:textId="10820F05" w:rsidR="0069311A" w:rsidRPr="0069311A" w:rsidRDefault="0069311A" w:rsidP="0069311A">
      <w:pPr>
        <w:pStyle w:val="xmsolistparagraph"/>
        <w:numPr>
          <w:ilvl w:val="0"/>
          <w:numId w:val="37"/>
        </w:numPr>
        <w:shd w:val="clear" w:color="auto" w:fill="FFFFFF"/>
        <w:spacing w:before="0" w:beforeAutospacing="0" w:after="0" w:afterAutospacing="0"/>
        <w:rPr>
          <w:rFonts w:ascii="Times New Roman" w:eastAsia="Times New Roman" w:hAnsi="Times New Roman" w:cs="Times New Roman"/>
          <w:color w:val="242424"/>
          <w:sz w:val="24"/>
          <w:szCs w:val="24"/>
        </w:rPr>
      </w:pPr>
      <w:r w:rsidRPr="0069311A">
        <w:rPr>
          <w:rFonts w:eastAsia="Times New Roman"/>
          <w:color w:val="242424"/>
        </w:rPr>
        <w:t>Affiliation in Connectional Ministries &amp; Pathways: </w:t>
      </w:r>
    </w:p>
    <w:p w14:paraId="74E4A7FC" w14:textId="77777777" w:rsidR="0069311A" w:rsidRDefault="0069311A" w:rsidP="0069311A">
      <w:pPr>
        <w:pStyle w:val="xmsolistparagraph"/>
        <w:numPr>
          <w:ilvl w:val="1"/>
          <w:numId w:val="37"/>
        </w:numPr>
        <w:shd w:val="clear" w:color="auto" w:fill="FFFFFF"/>
        <w:spacing w:before="0" w:beforeAutospacing="0" w:after="0" w:afterAutospacing="0"/>
        <w:rPr>
          <w:rFonts w:ascii="Times New Roman" w:eastAsia="Times New Roman" w:hAnsi="Times New Roman" w:cs="Times New Roman"/>
          <w:color w:val="242424"/>
          <w:sz w:val="24"/>
          <w:szCs w:val="24"/>
        </w:rPr>
      </w:pPr>
      <w:r>
        <w:rPr>
          <w:rFonts w:eastAsia="Times New Roman"/>
          <w:color w:val="242424"/>
        </w:rPr>
        <w:t>Youth Ministries– March 1, 2023</w:t>
      </w:r>
    </w:p>
    <w:p w14:paraId="030D56ED" w14:textId="77777777" w:rsidR="0069311A" w:rsidRDefault="0069311A" w:rsidP="0069311A">
      <w:pPr>
        <w:pStyle w:val="xmsolistparagraph"/>
        <w:numPr>
          <w:ilvl w:val="1"/>
          <w:numId w:val="37"/>
        </w:numPr>
        <w:shd w:val="clear" w:color="auto" w:fill="FFFFFF"/>
        <w:spacing w:before="0" w:beforeAutospacing="0" w:after="0" w:afterAutospacing="0"/>
        <w:rPr>
          <w:rFonts w:ascii="Times New Roman" w:eastAsia="Times New Roman" w:hAnsi="Times New Roman" w:cs="Times New Roman"/>
          <w:color w:val="242424"/>
          <w:sz w:val="24"/>
          <w:szCs w:val="24"/>
        </w:rPr>
      </w:pPr>
      <w:r>
        <w:rPr>
          <w:rFonts w:eastAsia="Times New Roman"/>
          <w:color w:val="242424"/>
        </w:rPr>
        <w:t>Camping &amp; Retreats– March 1, 2023</w:t>
      </w:r>
    </w:p>
    <w:p w14:paraId="31CC76A0" w14:textId="77777777" w:rsidR="0069311A" w:rsidRDefault="0069311A" w:rsidP="0069311A">
      <w:pPr>
        <w:pStyle w:val="xmsolistparagraph"/>
        <w:numPr>
          <w:ilvl w:val="1"/>
          <w:numId w:val="37"/>
        </w:numPr>
        <w:shd w:val="clear" w:color="auto" w:fill="FFFFFF"/>
        <w:spacing w:before="0" w:beforeAutospacing="0" w:after="0" w:afterAutospacing="0"/>
        <w:rPr>
          <w:rFonts w:ascii="Times New Roman" w:eastAsia="Times New Roman" w:hAnsi="Times New Roman" w:cs="Times New Roman"/>
          <w:color w:val="242424"/>
          <w:sz w:val="24"/>
          <w:szCs w:val="24"/>
        </w:rPr>
      </w:pPr>
      <w:r>
        <w:rPr>
          <w:rFonts w:eastAsia="Times New Roman"/>
          <w:color w:val="242424"/>
        </w:rPr>
        <w:t>Urban Ministries – May 1, 2023</w:t>
      </w:r>
    </w:p>
    <w:p w14:paraId="0BEF9845" w14:textId="77777777" w:rsidR="0069311A" w:rsidRDefault="0069311A" w:rsidP="0069311A">
      <w:pPr>
        <w:pStyle w:val="xmsolistparagraph"/>
        <w:numPr>
          <w:ilvl w:val="1"/>
          <w:numId w:val="37"/>
        </w:numPr>
        <w:shd w:val="clear" w:color="auto" w:fill="FFFFFF"/>
        <w:spacing w:before="0" w:beforeAutospacing="0" w:after="0" w:afterAutospacing="0"/>
        <w:rPr>
          <w:rFonts w:ascii="Times New Roman" w:eastAsia="Times New Roman" w:hAnsi="Times New Roman" w:cs="Times New Roman"/>
          <w:color w:val="242424"/>
          <w:sz w:val="24"/>
          <w:szCs w:val="24"/>
        </w:rPr>
      </w:pPr>
      <w:r>
        <w:rPr>
          <w:rFonts w:eastAsia="Times New Roman"/>
          <w:color w:val="242424"/>
        </w:rPr>
        <w:t>Hope and Wholeness Centers – May 1, 2023</w:t>
      </w:r>
    </w:p>
    <w:p w14:paraId="01B145C5" w14:textId="77777777" w:rsidR="0069311A" w:rsidRDefault="0069311A" w:rsidP="0069311A">
      <w:pPr>
        <w:pStyle w:val="xmsolistparagraph"/>
        <w:numPr>
          <w:ilvl w:val="1"/>
          <w:numId w:val="37"/>
        </w:numPr>
        <w:shd w:val="clear" w:color="auto" w:fill="FFFFFF"/>
        <w:spacing w:before="0" w:beforeAutospacing="0" w:after="0" w:afterAutospacing="0"/>
        <w:rPr>
          <w:rFonts w:ascii="Times New Roman" w:eastAsia="Times New Roman" w:hAnsi="Times New Roman" w:cs="Times New Roman"/>
          <w:color w:val="242424"/>
          <w:sz w:val="24"/>
          <w:szCs w:val="24"/>
        </w:rPr>
      </w:pPr>
      <w:r>
        <w:rPr>
          <w:rFonts w:eastAsia="Times New Roman"/>
          <w:color w:val="242424"/>
        </w:rPr>
        <w:t>Ending the Sin of Racism – May 1, 2023</w:t>
      </w:r>
    </w:p>
    <w:p w14:paraId="6F3B4EA8" w14:textId="77777777" w:rsidR="0069311A" w:rsidRDefault="0069311A" w:rsidP="0069311A">
      <w:pPr>
        <w:pStyle w:val="xmsolistparagraph"/>
        <w:numPr>
          <w:ilvl w:val="1"/>
          <w:numId w:val="37"/>
        </w:numPr>
        <w:shd w:val="clear" w:color="auto" w:fill="FFFFFF"/>
        <w:spacing w:before="0" w:beforeAutospacing="0" w:after="0" w:afterAutospacing="0"/>
        <w:rPr>
          <w:rFonts w:ascii="Times New Roman" w:eastAsia="Times New Roman" w:hAnsi="Times New Roman" w:cs="Times New Roman"/>
          <w:color w:val="242424"/>
          <w:sz w:val="24"/>
          <w:szCs w:val="24"/>
        </w:rPr>
      </w:pPr>
      <w:r>
        <w:rPr>
          <w:rFonts w:eastAsia="Times New Roman"/>
          <w:color w:val="242424"/>
        </w:rPr>
        <w:t>Racial-Ethnic Ministries – May 1, 2023</w:t>
      </w:r>
    </w:p>
    <w:p w14:paraId="1327D855" w14:textId="4547424E" w:rsidR="0069311A" w:rsidRPr="0069311A" w:rsidRDefault="0069311A" w:rsidP="0069311A">
      <w:pPr>
        <w:pStyle w:val="xmsolistparagraph"/>
        <w:numPr>
          <w:ilvl w:val="0"/>
          <w:numId w:val="37"/>
        </w:numPr>
        <w:shd w:val="clear" w:color="auto" w:fill="FFFFFF"/>
        <w:spacing w:before="0" w:beforeAutospacing="0" w:after="0" w:afterAutospacing="0"/>
        <w:rPr>
          <w:rFonts w:ascii="Times New Roman" w:eastAsia="Times New Roman" w:hAnsi="Times New Roman" w:cs="Times New Roman"/>
          <w:color w:val="242424"/>
          <w:sz w:val="24"/>
          <w:szCs w:val="24"/>
        </w:rPr>
      </w:pPr>
      <w:r w:rsidRPr="0069311A">
        <w:rPr>
          <w:rFonts w:eastAsia="Times New Roman"/>
          <w:color w:val="242424"/>
        </w:rPr>
        <w:t>Affiliation in Communications – December 1, 2022</w:t>
      </w:r>
    </w:p>
    <w:p w14:paraId="5C3FFB31" w14:textId="77777777" w:rsidR="0069311A" w:rsidRDefault="0069311A" w:rsidP="0069311A">
      <w:pPr>
        <w:pStyle w:val="xmsolistparagraph"/>
        <w:numPr>
          <w:ilvl w:val="0"/>
          <w:numId w:val="37"/>
        </w:numPr>
        <w:shd w:val="clear" w:color="auto" w:fill="FFFFFF"/>
        <w:spacing w:before="0" w:beforeAutospacing="0" w:after="0" w:afterAutospacing="0"/>
        <w:rPr>
          <w:rFonts w:ascii="Times New Roman" w:eastAsia="Times New Roman" w:hAnsi="Times New Roman" w:cs="Times New Roman"/>
          <w:color w:val="242424"/>
          <w:sz w:val="24"/>
          <w:szCs w:val="24"/>
        </w:rPr>
      </w:pPr>
      <w:r>
        <w:rPr>
          <w:rFonts w:eastAsia="Times New Roman"/>
          <w:color w:val="242424"/>
        </w:rPr>
        <w:t>Affiliation in Databases – Exploration by January 15 and implementation June 1, 2023</w:t>
      </w:r>
    </w:p>
    <w:p w14:paraId="6ACBFB74" w14:textId="77777777" w:rsidR="0069311A" w:rsidRDefault="0069311A" w:rsidP="0069311A">
      <w:pPr>
        <w:pStyle w:val="xmsolistparagraph"/>
        <w:numPr>
          <w:ilvl w:val="0"/>
          <w:numId w:val="37"/>
        </w:numPr>
        <w:shd w:val="clear" w:color="auto" w:fill="FFFFFF"/>
        <w:spacing w:before="0" w:beforeAutospacing="0" w:after="0" w:afterAutospacing="0"/>
        <w:rPr>
          <w:rFonts w:ascii="Times New Roman" w:eastAsia="Times New Roman" w:hAnsi="Times New Roman" w:cs="Times New Roman"/>
          <w:color w:val="242424"/>
          <w:sz w:val="24"/>
          <w:szCs w:val="24"/>
        </w:rPr>
      </w:pPr>
      <w:r w:rsidRPr="0069311A">
        <w:rPr>
          <w:rFonts w:eastAsia="Times New Roman"/>
          <w:color w:val="242424"/>
        </w:rPr>
        <w:t>Affiliation in Conflict Resolution – Already occurring</w:t>
      </w:r>
    </w:p>
    <w:p w14:paraId="3BF29B57" w14:textId="762E56FC" w:rsidR="0069311A" w:rsidRPr="0069311A" w:rsidRDefault="0069311A" w:rsidP="0069311A">
      <w:pPr>
        <w:pStyle w:val="xmsolistparagraph"/>
        <w:numPr>
          <w:ilvl w:val="0"/>
          <w:numId w:val="37"/>
        </w:numPr>
        <w:shd w:val="clear" w:color="auto" w:fill="FFFFFF"/>
        <w:spacing w:before="0" w:beforeAutospacing="0" w:after="0" w:afterAutospacing="0"/>
        <w:rPr>
          <w:rFonts w:ascii="Times New Roman" w:eastAsia="Times New Roman" w:hAnsi="Times New Roman" w:cs="Times New Roman"/>
          <w:color w:val="242424"/>
          <w:sz w:val="24"/>
          <w:szCs w:val="24"/>
        </w:rPr>
      </w:pPr>
      <w:r w:rsidRPr="0069311A">
        <w:rPr>
          <w:rFonts w:eastAsia="Times New Roman"/>
          <w:color w:val="242424"/>
        </w:rPr>
        <w:t>Project Management Procedures – May 1, 2023</w:t>
      </w:r>
    </w:p>
    <w:p w14:paraId="653E2BC6" w14:textId="77777777" w:rsidR="0069311A" w:rsidRDefault="0069311A" w:rsidP="0069311A">
      <w:pPr>
        <w:shd w:val="clear" w:color="auto" w:fill="FFFFFF"/>
        <w:rPr>
          <w:rFonts w:ascii="Times New Roman" w:eastAsia="Times New Roman" w:hAnsi="Times New Roman" w:cs="Times New Roman"/>
          <w:sz w:val="24"/>
          <w:szCs w:val="24"/>
        </w:rPr>
      </w:pPr>
      <w:r>
        <w:rPr>
          <w:rFonts w:eastAsia="Times New Roman"/>
          <w:color w:val="242424"/>
        </w:rPr>
        <w:t> </w:t>
      </w:r>
    </w:p>
    <w:p w14:paraId="457B821D" w14:textId="77777777" w:rsidR="0069311A" w:rsidRDefault="0069311A" w:rsidP="0069311A">
      <w:pPr>
        <w:shd w:val="clear" w:color="auto" w:fill="FFFFFF"/>
        <w:rPr>
          <w:rFonts w:ascii="Times New Roman" w:eastAsia="Times New Roman" w:hAnsi="Times New Roman" w:cs="Times New Roman"/>
          <w:sz w:val="24"/>
          <w:szCs w:val="24"/>
        </w:rPr>
      </w:pPr>
      <w:r>
        <w:rPr>
          <w:rFonts w:eastAsia="Times New Roman"/>
          <w:b/>
          <w:bCs/>
          <w:color w:val="242424"/>
        </w:rPr>
        <w:t>Webinars for Further Clarification and to Answer Questions</w:t>
      </w:r>
    </w:p>
    <w:p w14:paraId="36A7A34A" w14:textId="77777777" w:rsidR="0069311A" w:rsidRDefault="0069311A" w:rsidP="0069311A">
      <w:pPr>
        <w:rPr>
          <w:rFonts w:ascii="Calibri" w:eastAsia="Times New Roman" w:hAnsi="Calibri" w:cs="Calibri"/>
        </w:rPr>
      </w:pPr>
      <w:r>
        <w:rPr>
          <w:rFonts w:eastAsia="Times New Roman"/>
        </w:rPr>
        <w:t>The following link will be used for each session:</w:t>
      </w:r>
      <w:r>
        <w:rPr>
          <w:rFonts w:ascii="-webkit-standard" w:eastAsia="Times New Roman" w:hAnsi="-webkit-standard"/>
          <w:spacing w:val="2"/>
        </w:rPr>
        <w:t> </w:t>
      </w:r>
      <w:hyperlink r:id="rId10" w:history="1">
        <w:r>
          <w:rPr>
            <w:rStyle w:val="Hyperlink"/>
            <w:rFonts w:eastAsia="Times New Roman"/>
            <w:color w:val="0563C1"/>
            <w:spacing w:val="2"/>
          </w:rPr>
          <w:t>https://gnjumc.zoom.us/j/81569870494</w:t>
        </w:r>
      </w:hyperlink>
    </w:p>
    <w:p w14:paraId="1F7B01A3" w14:textId="77777777" w:rsidR="0069311A" w:rsidRDefault="0069311A" w:rsidP="0069311A">
      <w:pPr>
        <w:pStyle w:val="ListParagraph"/>
        <w:numPr>
          <w:ilvl w:val="0"/>
          <w:numId w:val="39"/>
        </w:numPr>
        <w:rPr>
          <w:rFonts w:eastAsia="Times New Roman"/>
        </w:rPr>
      </w:pPr>
      <w:r w:rsidRPr="0069311A">
        <w:rPr>
          <w:rFonts w:eastAsia="Times New Roman"/>
        </w:rPr>
        <w:t>Wednesday, December 7, 9:30 AM to 10:15 AM</w:t>
      </w:r>
    </w:p>
    <w:p w14:paraId="0AA2280E" w14:textId="77777777" w:rsidR="0069311A" w:rsidRDefault="0069311A" w:rsidP="0069311A">
      <w:pPr>
        <w:pStyle w:val="ListParagraph"/>
        <w:numPr>
          <w:ilvl w:val="0"/>
          <w:numId w:val="39"/>
        </w:numPr>
        <w:rPr>
          <w:rFonts w:eastAsia="Times New Roman"/>
        </w:rPr>
      </w:pPr>
      <w:r w:rsidRPr="0069311A">
        <w:rPr>
          <w:rFonts w:eastAsia="Times New Roman"/>
        </w:rPr>
        <w:t>Thursday, December 8, 3:00 PM to 3:45 PM</w:t>
      </w:r>
    </w:p>
    <w:p w14:paraId="28452E51" w14:textId="61500ACE" w:rsidR="00157E09" w:rsidRPr="00373ACD" w:rsidRDefault="0069311A" w:rsidP="00EA3688">
      <w:pPr>
        <w:pStyle w:val="ListParagraph"/>
        <w:numPr>
          <w:ilvl w:val="0"/>
          <w:numId w:val="39"/>
        </w:numPr>
      </w:pPr>
      <w:r w:rsidRPr="0069311A">
        <w:rPr>
          <w:rFonts w:eastAsia="Times New Roman"/>
        </w:rPr>
        <w:t>Thursday, December 8, 7:00 PM to 7:45 PM</w:t>
      </w:r>
    </w:p>
    <w:sectPr w:rsidR="00157E09" w:rsidRPr="00373ACD" w:rsidSect="0008647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E1FC3" w14:textId="77777777" w:rsidR="00E42B93" w:rsidRDefault="00E42B93" w:rsidP="00317EF5">
      <w:r>
        <w:separator/>
      </w:r>
    </w:p>
  </w:endnote>
  <w:endnote w:type="continuationSeparator" w:id="0">
    <w:p w14:paraId="4B1091FC" w14:textId="77777777" w:rsidR="00E42B93" w:rsidRDefault="00E42B93" w:rsidP="0031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kit-standar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81152" w14:textId="77777777" w:rsidR="00E42B93" w:rsidRDefault="00E42B93" w:rsidP="00317EF5">
      <w:r>
        <w:separator/>
      </w:r>
    </w:p>
  </w:footnote>
  <w:footnote w:type="continuationSeparator" w:id="0">
    <w:p w14:paraId="1528E964" w14:textId="77777777" w:rsidR="00E42B93" w:rsidRDefault="00E42B93" w:rsidP="00317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8AE"/>
    <w:multiLevelType w:val="multilevel"/>
    <w:tmpl w:val="5C5CCE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30E81"/>
    <w:multiLevelType w:val="multilevel"/>
    <w:tmpl w:val="1C52B5C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0B5558"/>
    <w:multiLevelType w:val="multilevel"/>
    <w:tmpl w:val="BC801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574E92"/>
    <w:multiLevelType w:val="multilevel"/>
    <w:tmpl w:val="18DE75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906422"/>
    <w:multiLevelType w:val="multilevel"/>
    <w:tmpl w:val="8A22A4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BAF5833"/>
    <w:multiLevelType w:val="hybridMultilevel"/>
    <w:tmpl w:val="B876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84DC2"/>
    <w:multiLevelType w:val="multilevel"/>
    <w:tmpl w:val="BFAEF11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ED3625E"/>
    <w:multiLevelType w:val="multilevel"/>
    <w:tmpl w:val="D5FEFD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240E1B"/>
    <w:multiLevelType w:val="multilevel"/>
    <w:tmpl w:val="C51C719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7525177"/>
    <w:multiLevelType w:val="multilevel"/>
    <w:tmpl w:val="2334F6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A061DC9"/>
    <w:multiLevelType w:val="multilevel"/>
    <w:tmpl w:val="B64ACDB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C786D8F"/>
    <w:multiLevelType w:val="multilevel"/>
    <w:tmpl w:val="BED0C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6E3AA7"/>
    <w:multiLevelType w:val="multilevel"/>
    <w:tmpl w:val="BA783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E17348"/>
    <w:multiLevelType w:val="multilevel"/>
    <w:tmpl w:val="A6AA409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83B1602"/>
    <w:multiLevelType w:val="multilevel"/>
    <w:tmpl w:val="E124AF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A4A22FA"/>
    <w:multiLevelType w:val="multilevel"/>
    <w:tmpl w:val="1CB81D3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CD063E5"/>
    <w:multiLevelType w:val="multilevel"/>
    <w:tmpl w:val="054E01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02B2257"/>
    <w:multiLevelType w:val="hybridMultilevel"/>
    <w:tmpl w:val="2BCEE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E93BDB"/>
    <w:multiLevelType w:val="multilevel"/>
    <w:tmpl w:val="E43A039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76F57DC"/>
    <w:multiLevelType w:val="multilevel"/>
    <w:tmpl w:val="CF628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6A3542"/>
    <w:multiLevelType w:val="multilevel"/>
    <w:tmpl w:val="B21C872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0A70675"/>
    <w:multiLevelType w:val="multilevel"/>
    <w:tmpl w:val="B4BC41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BD33D1"/>
    <w:multiLevelType w:val="hybridMultilevel"/>
    <w:tmpl w:val="2450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A6494"/>
    <w:multiLevelType w:val="multilevel"/>
    <w:tmpl w:val="776867C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A3F2466"/>
    <w:multiLevelType w:val="multilevel"/>
    <w:tmpl w:val="4D5EA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E157FF"/>
    <w:multiLevelType w:val="hybridMultilevel"/>
    <w:tmpl w:val="13EE0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7C2523"/>
    <w:multiLevelType w:val="multilevel"/>
    <w:tmpl w:val="EF841A4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3357043"/>
    <w:multiLevelType w:val="hybridMultilevel"/>
    <w:tmpl w:val="2C228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950576"/>
    <w:multiLevelType w:val="multilevel"/>
    <w:tmpl w:val="656A0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8D7751"/>
    <w:multiLevelType w:val="hybridMultilevel"/>
    <w:tmpl w:val="78A83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685AFA"/>
    <w:multiLevelType w:val="multilevel"/>
    <w:tmpl w:val="E6DAEB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D0D77D3"/>
    <w:multiLevelType w:val="multilevel"/>
    <w:tmpl w:val="69BE2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3307440"/>
    <w:multiLevelType w:val="multilevel"/>
    <w:tmpl w:val="F65A78B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36E42DC"/>
    <w:multiLevelType w:val="multilevel"/>
    <w:tmpl w:val="6152F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8957528"/>
    <w:multiLevelType w:val="multilevel"/>
    <w:tmpl w:val="9FFAA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1D722C8"/>
    <w:multiLevelType w:val="multilevel"/>
    <w:tmpl w:val="1A184A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46E60A8"/>
    <w:multiLevelType w:val="multilevel"/>
    <w:tmpl w:val="9B86F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7F15A6"/>
    <w:multiLevelType w:val="multilevel"/>
    <w:tmpl w:val="564289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B8D2989"/>
    <w:multiLevelType w:val="hybridMultilevel"/>
    <w:tmpl w:val="652A8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F942071"/>
    <w:multiLevelType w:val="multilevel"/>
    <w:tmpl w:val="A3209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78697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712882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949818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97160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413079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01009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63320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9788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8215878">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9580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51645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8427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877201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480571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63083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004402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255882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001780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74040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169184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86972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69159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515930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2825769">
    <w:abstractNumId w:val="28"/>
  </w:num>
  <w:num w:numId="25" w16cid:durableId="1988124285">
    <w:abstractNumId w:val="12"/>
  </w:num>
  <w:num w:numId="26" w16cid:durableId="1822842596">
    <w:abstractNumId w:val="0"/>
  </w:num>
  <w:num w:numId="27" w16cid:durableId="1344085584">
    <w:abstractNumId w:val="21"/>
  </w:num>
  <w:num w:numId="28" w16cid:durableId="392388571">
    <w:abstractNumId w:val="36"/>
  </w:num>
  <w:num w:numId="29" w16cid:durableId="510994024">
    <w:abstractNumId w:val="24"/>
  </w:num>
  <w:num w:numId="30" w16cid:durableId="902764118">
    <w:abstractNumId w:val="7"/>
  </w:num>
  <w:num w:numId="31" w16cid:durableId="1047145292">
    <w:abstractNumId w:val="11"/>
  </w:num>
  <w:num w:numId="32" w16cid:durableId="153299015">
    <w:abstractNumId w:val="19"/>
  </w:num>
  <w:num w:numId="33" w16cid:durableId="1561668969">
    <w:abstractNumId w:val="39"/>
  </w:num>
  <w:num w:numId="34" w16cid:durableId="2100325041">
    <w:abstractNumId w:val="22"/>
  </w:num>
  <w:num w:numId="35" w16cid:durableId="1525750064">
    <w:abstractNumId w:val="5"/>
  </w:num>
  <w:num w:numId="36" w16cid:durableId="1695110651">
    <w:abstractNumId w:val="29"/>
  </w:num>
  <w:num w:numId="37" w16cid:durableId="413165238">
    <w:abstractNumId w:val="17"/>
  </w:num>
  <w:num w:numId="38" w16cid:durableId="815144306">
    <w:abstractNumId w:val="27"/>
  </w:num>
  <w:num w:numId="39" w16cid:durableId="1546024722">
    <w:abstractNumId w:val="25"/>
  </w:num>
  <w:num w:numId="40" w16cid:durableId="94727619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F1"/>
    <w:rsid w:val="000608C2"/>
    <w:rsid w:val="00086471"/>
    <w:rsid w:val="000C66FF"/>
    <w:rsid w:val="00154194"/>
    <w:rsid w:val="00157E09"/>
    <w:rsid w:val="001938F1"/>
    <w:rsid w:val="00196EE2"/>
    <w:rsid w:val="0022706F"/>
    <w:rsid w:val="003057CF"/>
    <w:rsid w:val="00317EF5"/>
    <w:rsid w:val="003551B5"/>
    <w:rsid w:val="00373ACD"/>
    <w:rsid w:val="003E2AB0"/>
    <w:rsid w:val="004439AC"/>
    <w:rsid w:val="0049683B"/>
    <w:rsid w:val="004A73A3"/>
    <w:rsid w:val="00645FEA"/>
    <w:rsid w:val="0069311A"/>
    <w:rsid w:val="00713775"/>
    <w:rsid w:val="007E0A2C"/>
    <w:rsid w:val="00AB0E5A"/>
    <w:rsid w:val="00B26372"/>
    <w:rsid w:val="00B3559C"/>
    <w:rsid w:val="00BF798D"/>
    <w:rsid w:val="00C7227D"/>
    <w:rsid w:val="00C80C83"/>
    <w:rsid w:val="00E42B93"/>
    <w:rsid w:val="00EA3688"/>
    <w:rsid w:val="00FA0EA3"/>
    <w:rsid w:val="00FD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C1D7C"/>
  <w15:chartTrackingRefBased/>
  <w15:docId w15:val="{59941E2F-8570-46B0-89AD-92D5C6CB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EF5"/>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8F1"/>
    <w:pPr>
      <w:tabs>
        <w:tab w:val="center" w:pos="4680"/>
        <w:tab w:val="right" w:pos="9360"/>
      </w:tabs>
      <w:spacing w:line="240" w:lineRule="auto"/>
    </w:pPr>
  </w:style>
  <w:style w:type="character" w:customStyle="1" w:styleId="HeaderChar">
    <w:name w:val="Header Char"/>
    <w:basedOn w:val="DefaultParagraphFont"/>
    <w:link w:val="Header"/>
    <w:uiPriority w:val="99"/>
    <w:rsid w:val="001938F1"/>
  </w:style>
  <w:style w:type="paragraph" w:styleId="Footer">
    <w:name w:val="footer"/>
    <w:basedOn w:val="Normal"/>
    <w:link w:val="FooterChar"/>
    <w:uiPriority w:val="99"/>
    <w:unhideWhenUsed/>
    <w:rsid w:val="001938F1"/>
    <w:pPr>
      <w:tabs>
        <w:tab w:val="center" w:pos="4680"/>
        <w:tab w:val="right" w:pos="9360"/>
      </w:tabs>
      <w:spacing w:line="240" w:lineRule="auto"/>
    </w:pPr>
  </w:style>
  <w:style w:type="character" w:customStyle="1" w:styleId="FooterChar">
    <w:name w:val="Footer Char"/>
    <w:basedOn w:val="DefaultParagraphFont"/>
    <w:link w:val="Footer"/>
    <w:uiPriority w:val="99"/>
    <w:rsid w:val="001938F1"/>
  </w:style>
  <w:style w:type="character" w:styleId="Hyperlink">
    <w:name w:val="Hyperlink"/>
    <w:basedOn w:val="DefaultParagraphFont"/>
    <w:uiPriority w:val="99"/>
    <w:semiHidden/>
    <w:unhideWhenUsed/>
    <w:rsid w:val="0049683B"/>
    <w:rPr>
      <w:color w:val="0000FF"/>
      <w:u w:val="single"/>
    </w:rPr>
  </w:style>
  <w:style w:type="paragraph" w:styleId="Subtitle">
    <w:name w:val="Subtitle"/>
    <w:basedOn w:val="Normal"/>
    <w:next w:val="Normal"/>
    <w:link w:val="SubtitleChar"/>
    <w:uiPriority w:val="11"/>
    <w:qFormat/>
    <w:rsid w:val="0049683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683B"/>
    <w:rPr>
      <w:rFonts w:eastAsiaTheme="minorEastAsia"/>
      <w:color w:val="5A5A5A" w:themeColor="text1" w:themeTint="A5"/>
      <w:spacing w:val="15"/>
    </w:rPr>
  </w:style>
  <w:style w:type="paragraph" w:styleId="NormalWeb">
    <w:name w:val="Normal (Web)"/>
    <w:basedOn w:val="Normal"/>
    <w:uiPriority w:val="99"/>
    <w:semiHidden/>
    <w:unhideWhenUsed/>
    <w:rsid w:val="00FD317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311A"/>
    <w:pPr>
      <w:spacing w:before="100" w:beforeAutospacing="1" w:after="100" w:afterAutospacing="1" w:line="240" w:lineRule="auto"/>
    </w:pPr>
    <w:rPr>
      <w:rFonts w:ascii="Calibri" w:hAnsi="Calibri" w:cs="Calibri"/>
    </w:rPr>
  </w:style>
  <w:style w:type="paragraph" w:customStyle="1" w:styleId="xmsolistparagraph">
    <w:name w:val="xmsolistparagraph"/>
    <w:basedOn w:val="Normal"/>
    <w:rsid w:val="0069311A"/>
    <w:pPr>
      <w:spacing w:before="100" w:beforeAutospacing="1" w:after="100" w:afterAutospacing="1" w:line="240" w:lineRule="auto"/>
    </w:pPr>
    <w:rPr>
      <w:rFonts w:ascii="Calibri" w:hAnsi="Calibri" w:cs="Calibri"/>
    </w:rPr>
  </w:style>
  <w:style w:type="character" w:customStyle="1" w:styleId="apple-converted-space">
    <w:name w:val="apple-converted-space"/>
    <w:basedOn w:val="DefaultParagraphFont"/>
    <w:rsid w:val="00693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754832">
      <w:bodyDiv w:val="1"/>
      <w:marLeft w:val="0"/>
      <w:marRight w:val="0"/>
      <w:marTop w:val="0"/>
      <w:marBottom w:val="0"/>
      <w:divBdr>
        <w:top w:val="none" w:sz="0" w:space="0" w:color="auto"/>
        <w:left w:val="none" w:sz="0" w:space="0" w:color="auto"/>
        <w:bottom w:val="none" w:sz="0" w:space="0" w:color="auto"/>
        <w:right w:val="none" w:sz="0" w:space="0" w:color="auto"/>
      </w:divBdr>
    </w:div>
    <w:div w:id="1049692238">
      <w:bodyDiv w:val="1"/>
      <w:marLeft w:val="0"/>
      <w:marRight w:val="0"/>
      <w:marTop w:val="0"/>
      <w:marBottom w:val="0"/>
      <w:divBdr>
        <w:top w:val="none" w:sz="0" w:space="0" w:color="auto"/>
        <w:left w:val="none" w:sz="0" w:space="0" w:color="auto"/>
        <w:bottom w:val="none" w:sz="0" w:space="0" w:color="auto"/>
        <w:right w:val="none" w:sz="0" w:space="0" w:color="auto"/>
      </w:divBdr>
    </w:div>
    <w:div w:id="1348100671">
      <w:bodyDiv w:val="1"/>
      <w:marLeft w:val="0"/>
      <w:marRight w:val="0"/>
      <w:marTop w:val="0"/>
      <w:marBottom w:val="0"/>
      <w:divBdr>
        <w:top w:val="none" w:sz="0" w:space="0" w:color="auto"/>
        <w:left w:val="none" w:sz="0" w:space="0" w:color="auto"/>
        <w:bottom w:val="none" w:sz="0" w:space="0" w:color="auto"/>
        <w:right w:val="none" w:sz="0" w:space="0" w:color="auto"/>
      </w:divBdr>
    </w:div>
    <w:div w:id="1402172956">
      <w:bodyDiv w:val="1"/>
      <w:marLeft w:val="0"/>
      <w:marRight w:val="0"/>
      <w:marTop w:val="0"/>
      <w:marBottom w:val="0"/>
      <w:divBdr>
        <w:top w:val="none" w:sz="0" w:space="0" w:color="auto"/>
        <w:left w:val="none" w:sz="0" w:space="0" w:color="auto"/>
        <w:bottom w:val="none" w:sz="0" w:space="0" w:color="auto"/>
        <w:right w:val="none" w:sz="0" w:space="0" w:color="auto"/>
      </w:divBdr>
    </w:div>
    <w:div w:id="1610966806">
      <w:bodyDiv w:val="1"/>
      <w:marLeft w:val="0"/>
      <w:marRight w:val="0"/>
      <w:marTop w:val="0"/>
      <w:marBottom w:val="0"/>
      <w:divBdr>
        <w:top w:val="none" w:sz="0" w:space="0" w:color="auto"/>
        <w:left w:val="none" w:sz="0" w:space="0" w:color="auto"/>
        <w:bottom w:val="none" w:sz="0" w:space="0" w:color="auto"/>
        <w:right w:val="none" w:sz="0" w:space="0" w:color="auto"/>
      </w:divBdr>
    </w:div>
    <w:div w:id="1615135927">
      <w:bodyDiv w:val="1"/>
      <w:marLeft w:val="0"/>
      <w:marRight w:val="0"/>
      <w:marTop w:val="0"/>
      <w:marBottom w:val="0"/>
      <w:divBdr>
        <w:top w:val="none" w:sz="0" w:space="0" w:color="auto"/>
        <w:left w:val="none" w:sz="0" w:space="0" w:color="auto"/>
        <w:bottom w:val="none" w:sz="0" w:space="0" w:color="auto"/>
        <w:right w:val="none" w:sz="0" w:space="0" w:color="auto"/>
      </w:divBdr>
    </w:div>
    <w:div w:id="2094280708">
      <w:bodyDiv w:val="1"/>
      <w:marLeft w:val="0"/>
      <w:marRight w:val="0"/>
      <w:marTop w:val="0"/>
      <w:marBottom w:val="0"/>
      <w:divBdr>
        <w:top w:val="none" w:sz="0" w:space="0" w:color="auto"/>
        <w:left w:val="none" w:sz="0" w:space="0" w:color="auto"/>
        <w:bottom w:val="none" w:sz="0" w:space="0" w:color="auto"/>
        <w:right w:val="none" w:sz="0" w:space="0" w:color="auto"/>
      </w:divBdr>
    </w:div>
    <w:div w:id="209474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epaumc.churc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nam12.safelinks.protection.outlook.com/?url=https%3A%2F%2Furldefense.com%2Fv3%2F__https%3A%2F%2Fnam12.safelinks.protection.outlook.com%2F%3Furl%3Dhttps*3A*2F*2Fgnjumc.zoom.us*2Fj*2F81569870494%26data%3D05*7C01*7Clcotman*40epaumc.church*7C4600b65f70f54151274908dacc27e596*7C440ab861ee6e47fab6e9bcf70a2c8474*7C1*7C0*7C638046768978429959*7CUnknown*7CTWFpbGZsb3d8eyJWIjoiMC4wLjAwMDAiLCJQIjoiV2luMzIiLCJBTiI6Ik1haWwiLCJXVCI6Mn0*3D*7C3000*7C*7C*7C%26sdata%3Dz44bpcFQ1WzHL5tOf3lmL8bGfLBDYfpvBD5H2YMg8b8*3D%26reserved%3D0__%3BJSUlJSUlJSUlJSUlJSUlJSUlJSUl!!LrwPMg!8uUSp2Of7tiqLkSmj_M-oeCxiE12RuUtDkc-cVCKQWxxmQjEYSm0BKs7fZPOqOue4ltUZrfg0PWioORe5Ms%24&amp;data=05%7C01%7Clcotman%40epaumc.church%7Cc8448c5e4e034a7b721508dacc97831f%7C440ab861ee6e47fab6e9bcf70a2c8474%7C1%7C0%7C638047248391099400%7CUnknown%7CTWFpbGZsb3d8eyJWIjoiMC4wLjAwMDAiLCJQIjoiV2luMzIiLCJBTiI6Ik1haWwiLCJXVCI6Mn0%3D%7C3000%7C%7C%7C&amp;sdata=9MHIZ4Ex%2FE8k2IW9mBCAhqDqTn18QyBxeY8B6kp4%2BEM%3D&amp;reserved=0" TargetMode="External"/><Relationship Id="rId4" Type="http://schemas.openxmlformats.org/officeDocument/2006/relationships/webSettings" Target="webSettings.xml"/><Relationship Id="rId9" Type="http://schemas.openxmlformats.org/officeDocument/2006/relationships/hyperlink" Target="mailto:communications@gnj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1803</Words>
  <Characters>9596</Characters>
  <Application>Microsoft Office Word</Application>
  <DocSecurity>0</DocSecurity>
  <Lines>195</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Cotman</dc:creator>
  <cp:keywords/>
  <dc:description/>
  <cp:lastModifiedBy>Lindsey Cotman</cp:lastModifiedBy>
  <cp:revision>2</cp:revision>
  <dcterms:created xsi:type="dcterms:W3CDTF">2022-11-22T17:38:00Z</dcterms:created>
  <dcterms:modified xsi:type="dcterms:W3CDTF">2022-11-22T17:38:00Z</dcterms:modified>
</cp:coreProperties>
</file>